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F4" w:rsidRPr="002E60F4" w:rsidRDefault="002E60F4" w:rsidP="002E60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0F4">
        <w:rPr>
          <w:rFonts w:ascii="Times New Roman" w:hAnsi="Times New Roman" w:cs="Times New Roman"/>
          <w:b/>
          <w:sz w:val="28"/>
          <w:szCs w:val="28"/>
          <w:u w:val="single"/>
        </w:rPr>
        <w:t>II Simposio Internacional – Observatorio de Discapacidad UNQ - 2016</w:t>
      </w:r>
    </w:p>
    <w:p w:rsidR="002E60F4" w:rsidRPr="002E60F4" w:rsidRDefault="002E60F4" w:rsidP="002E60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0F4">
        <w:rPr>
          <w:rFonts w:ascii="Times New Roman" w:hAnsi="Times New Roman" w:cs="Times New Roman"/>
          <w:b/>
          <w:i/>
          <w:sz w:val="28"/>
          <w:szCs w:val="28"/>
        </w:rPr>
        <w:t>“Políticas  Publicas, ideologías y modos de abordaje de la discapacidad en el marco de las Ciencias Sociales”</w:t>
      </w:r>
    </w:p>
    <w:p w:rsidR="002E60F4" w:rsidRPr="002E60F4" w:rsidRDefault="002E60F4" w:rsidP="002E60F4">
      <w:pPr>
        <w:rPr>
          <w:rFonts w:ascii="Times New Roman" w:hAnsi="Times New Roman" w:cs="Times New Roman"/>
          <w:b/>
        </w:rPr>
      </w:pPr>
      <w:r w:rsidRPr="002E60F4">
        <w:rPr>
          <w:rFonts w:ascii="Times New Roman" w:hAnsi="Times New Roman" w:cs="Times New Roman"/>
          <w:b/>
          <w:u w:val="single"/>
        </w:rPr>
        <w:t>Eje</w:t>
      </w:r>
      <w:r w:rsidRPr="002E60F4">
        <w:rPr>
          <w:rFonts w:ascii="Times New Roman" w:hAnsi="Times New Roman" w:cs="Times New Roman"/>
        </w:rPr>
        <w:t>: Derecho a la Educación</w:t>
      </w:r>
    </w:p>
    <w:p w:rsidR="002E60F4" w:rsidRPr="002E60F4" w:rsidRDefault="002E60F4" w:rsidP="002E60F4">
      <w:pPr>
        <w:rPr>
          <w:rFonts w:ascii="Times New Roman" w:hAnsi="Times New Roman" w:cs="Times New Roman"/>
          <w:b/>
          <w:u w:val="single"/>
        </w:rPr>
      </w:pPr>
      <w:r w:rsidRPr="002E60F4">
        <w:rPr>
          <w:rFonts w:ascii="Times New Roman" w:hAnsi="Times New Roman" w:cs="Times New Roman"/>
          <w:b/>
          <w:u w:val="single"/>
        </w:rPr>
        <w:t xml:space="preserve">Proyecto de Investigación: </w:t>
      </w:r>
    </w:p>
    <w:p w:rsidR="002E60F4" w:rsidRPr="002E60F4" w:rsidRDefault="002E60F4" w:rsidP="006C6F6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lang w:val="es-ES"/>
        </w:rPr>
      </w:pPr>
      <w:r w:rsidRPr="002E60F4">
        <w:rPr>
          <w:rFonts w:ascii="Times New Roman" w:hAnsi="Times New Roman" w:cs="Times New Roman"/>
          <w:bCs/>
          <w:lang w:val="es-ES"/>
        </w:rPr>
        <w:t>Proyecto de Investigación Educación de estudiantes con discapacidad en el nivel secundario. Estrategias institucionales entre la ‘Educación Común’ y la ‘Educación Especial’ (Dir. A. Pérez).</w:t>
      </w:r>
    </w:p>
    <w:p w:rsidR="002E60F4" w:rsidRDefault="002E60F4" w:rsidP="006C6F6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lang w:val="es-ES"/>
        </w:rPr>
      </w:pPr>
      <w:r w:rsidRPr="002E60F4">
        <w:rPr>
          <w:rFonts w:ascii="Times New Roman" w:hAnsi="Times New Roman" w:cs="Times New Roman"/>
          <w:bCs/>
          <w:lang w:val="es-ES"/>
        </w:rPr>
        <w:t>La Inclusión de las Personas con Discapacidad en instituciones educativas comunes de Educación Primaria y Educación Secundaria, en el Distrito de Quilmes. (Dir. A. Pérez, Codirectora. M.M. López)</w:t>
      </w:r>
    </w:p>
    <w:p w:rsidR="007A5C17" w:rsidRPr="002E60F4" w:rsidRDefault="007A5C17" w:rsidP="002F0785">
      <w:pPr>
        <w:jc w:val="both"/>
        <w:rPr>
          <w:rFonts w:ascii="Times New Roman" w:hAnsi="Times New Roman" w:cs="Times New Roman"/>
          <w:bCs/>
          <w:lang w:val="es-ES"/>
        </w:rPr>
      </w:pPr>
      <w:r w:rsidRPr="006C6F6A">
        <w:rPr>
          <w:rFonts w:ascii="Times New Roman" w:hAnsi="Times New Roman" w:cs="Times New Roman"/>
          <w:b/>
          <w:bCs/>
          <w:u w:val="single"/>
          <w:lang w:val="es-ES"/>
        </w:rPr>
        <w:t>Proyecto de Extensión</w:t>
      </w:r>
      <w:r w:rsidR="006C6F6A" w:rsidRPr="006C6F6A">
        <w:rPr>
          <w:rFonts w:ascii="Times New Roman" w:hAnsi="Times New Roman" w:cs="Times New Roman"/>
          <w:b/>
          <w:bCs/>
          <w:u w:val="single"/>
          <w:lang w:val="es-ES"/>
        </w:rPr>
        <w:t>:</w:t>
      </w:r>
      <w:r w:rsidR="006C6F6A">
        <w:rPr>
          <w:rFonts w:ascii="Times New Roman" w:hAnsi="Times New Roman" w:cs="Times New Roman"/>
          <w:bCs/>
          <w:lang w:val="es-ES"/>
        </w:rPr>
        <w:t xml:space="preserve"> De</w:t>
      </w:r>
      <w:r>
        <w:rPr>
          <w:rFonts w:ascii="Times New Roman" w:hAnsi="Times New Roman" w:cs="Times New Roman"/>
          <w:bCs/>
          <w:lang w:val="es-ES"/>
        </w:rPr>
        <w:t xml:space="preserve"> S</w:t>
      </w:r>
      <w:r w:rsidR="006C6F6A">
        <w:rPr>
          <w:rFonts w:ascii="Times New Roman" w:hAnsi="Times New Roman" w:cs="Times New Roman"/>
          <w:bCs/>
          <w:lang w:val="es-ES"/>
        </w:rPr>
        <w:t>exo Sí Se H</w:t>
      </w:r>
      <w:r>
        <w:rPr>
          <w:rFonts w:ascii="Times New Roman" w:hAnsi="Times New Roman" w:cs="Times New Roman"/>
          <w:bCs/>
          <w:lang w:val="es-ES"/>
        </w:rPr>
        <w:t>abla</w:t>
      </w:r>
      <w:proofErr w:type="gramStart"/>
      <w:r>
        <w:rPr>
          <w:rFonts w:ascii="Times New Roman" w:hAnsi="Times New Roman" w:cs="Times New Roman"/>
          <w:bCs/>
          <w:lang w:val="es-ES"/>
        </w:rPr>
        <w:t>!</w:t>
      </w:r>
      <w:proofErr w:type="gramEnd"/>
      <w:r w:rsidR="006C6F6A">
        <w:rPr>
          <w:rFonts w:ascii="Times New Roman" w:hAnsi="Times New Roman" w:cs="Times New Roman"/>
          <w:bCs/>
          <w:lang w:val="es-ES"/>
        </w:rPr>
        <w:t xml:space="preserve">- UNQ (Dir. E. </w:t>
      </w:r>
      <w:proofErr w:type="spellStart"/>
      <w:r w:rsidR="006C6F6A">
        <w:rPr>
          <w:rFonts w:ascii="Times New Roman" w:hAnsi="Times New Roman" w:cs="Times New Roman"/>
          <w:bCs/>
          <w:lang w:val="es-ES"/>
        </w:rPr>
        <w:t>Gosende</w:t>
      </w:r>
      <w:proofErr w:type="spellEnd"/>
      <w:r w:rsidR="006C6F6A">
        <w:rPr>
          <w:rFonts w:ascii="Times New Roman" w:hAnsi="Times New Roman" w:cs="Times New Roman"/>
          <w:bCs/>
          <w:lang w:val="es-ES"/>
        </w:rPr>
        <w:t xml:space="preserve">, Codirectora M. </w:t>
      </w:r>
      <w:proofErr w:type="spellStart"/>
      <w:r w:rsidR="006C6F6A">
        <w:rPr>
          <w:rFonts w:ascii="Times New Roman" w:hAnsi="Times New Roman" w:cs="Times New Roman"/>
          <w:bCs/>
          <w:lang w:val="es-ES"/>
        </w:rPr>
        <w:t>Carassai</w:t>
      </w:r>
      <w:proofErr w:type="spellEnd"/>
      <w:r w:rsidR="006C6F6A">
        <w:rPr>
          <w:rFonts w:ascii="Times New Roman" w:hAnsi="Times New Roman" w:cs="Times New Roman"/>
          <w:bCs/>
          <w:lang w:val="es-ES"/>
        </w:rPr>
        <w:t>)</w:t>
      </w:r>
    </w:p>
    <w:p w:rsidR="002E60F4" w:rsidRPr="002E60F4" w:rsidRDefault="002E60F4" w:rsidP="002E60F4">
      <w:pPr>
        <w:rPr>
          <w:rFonts w:ascii="Times New Roman" w:hAnsi="Times New Roman" w:cs="Times New Roman"/>
        </w:rPr>
      </w:pPr>
      <w:r w:rsidRPr="002E60F4">
        <w:rPr>
          <w:rFonts w:ascii="Times New Roman" w:hAnsi="Times New Roman" w:cs="Times New Roman"/>
          <w:b/>
          <w:u w:val="single"/>
        </w:rPr>
        <w:t>Autor:</w:t>
      </w:r>
      <w:r w:rsidRPr="002E60F4">
        <w:rPr>
          <w:rFonts w:ascii="Times New Roman" w:hAnsi="Times New Roman" w:cs="Times New Roman"/>
        </w:rPr>
        <w:t xml:space="preserve"> </w:t>
      </w:r>
    </w:p>
    <w:p w:rsidR="002E60F4" w:rsidRPr="002E60F4" w:rsidRDefault="002E60F4" w:rsidP="002F0785">
      <w:pPr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2E60F4">
        <w:rPr>
          <w:rFonts w:ascii="Times New Roman" w:hAnsi="Times New Roman" w:cs="Times New Roman"/>
        </w:rPr>
        <w:t xml:space="preserve">Gómez, Nerina Viviana, DNI 29.600.602, Prof. De Cs. Sociales, Universidad Nacional de Quilmes, </w:t>
      </w:r>
      <w:hyperlink r:id="rId8" w:history="1">
        <w:r w:rsidRPr="002E60F4">
          <w:rPr>
            <w:rStyle w:val="Hipervnculo"/>
            <w:rFonts w:ascii="Times New Roman" w:hAnsi="Times New Roman" w:cs="Times New Roman"/>
          </w:rPr>
          <w:t>n.eri09@hotmail.com</w:t>
        </w:r>
      </w:hyperlink>
      <w:r w:rsidRPr="002E60F4">
        <w:rPr>
          <w:rFonts w:ascii="Times New Roman" w:hAnsi="Times New Roman" w:cs="Times New Roman"/>
          <w:u w:val="single"/>
        </w:rPr>
        <w:t xml:space="preserve"> </w:t>
      </w:r>
    </w:p>
    <w:p w:rsidR="002E60F4" w:rsidRPr="00D403C6" w:rsidRDefault="00D403C6" w:rsidP="002F0785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>Cres</w:t>
      </w:r>
      <w:r w:rsidR="002F0785">
        <w:rPr>
          <w:rFonts w:ascii="Times New Roman" w:hAnsi="Times New Roman" w:cs="Times New Roman"/>
        </w:rPr>
        <w:t>centini,</w:t>
      </w:r>
      <w:r>
        <w:rPr>
          <w:rFonts w:ascii="Times New Roman" w:hAnsi="Times New Roman" w:cs="Times New Roman"/>
        </w:rPr>
        <w:t xml:space="preserve"> Nidia</w:t>
      </w:r>
      <w:r w:rsidR="002F0785">
        <w:rPr>
          <w:rFonts w:ascii="Times New Roman" w:hAnsi="Times New Roman" w:cs="Times New Roman"/>
        </w:rPr>
        <w:t xml:space="preserve"> Iris, DNI 13.615.114,</w:t>
      </w:r>
      <w:r w:rsidR="002F0785" w:rsidRPr="002F0785">
        <w:rPr>
          <w:color w:val="000000"/>
          <w:sz w:val="27"/>
          <w:szCs w:val="27"/>
        </w:rPr>
        <w:t xml:space="preserve"> </w:t>
      </w:r>
      <w:r w:rsidR="002F0785">
        <w:rPr>
          <w:rFonts w:ascii="Times New Roman" w:hAnsi="Times New Roman" w:cs="Times New Roman"/>
        </w:rPr>
        <w:t>Médica de la UNLP.</w:t>
      </w:r>
      <w:r w:rsidR="002F0785" w:rsidRPr="002F0785">
        <w:rPr>
          <w:rFonts w:ascii="Times New Roman" w:hAnsi="Times New Roman" w:cs="Times New Roman"/>
        </w:rPr>
        <w:t xml:space="preserve"> </w:t>
      </w:r>
      <w:proofErr w:type="spellStart"/>
      <w:r w:rsidR="002F0785" w:rsidRPr="002F0785">
        <w:rPr>
          <w:rFonts w:ascii="Times New Roman" w:hAnsi="Times New Roman" w:cs="Times New Roman"/>
        </w:rPr>
        <w:t>Postítulo</w:t>
      </w:r>
      <w:proofErr w:type="spellEnd"/>
      <w:r w:rsidR="002F0785" w:rsidRPr="002F0785">
        <w:rPr>
          <w:rFonts w:ascii="Times New Roman" w:hAnsi="Times New Roman" w:cs="Times New Roman"/>
        </w:rPr>
        <w:t xml:space="preserve"> de </w:t>
      </w:r>
      <w:r w:rsidR="002F0785">
        <w:rPr>
          <w:rFonts w:ascii="Times New Roman" w:hAnsi="Times New Roman" w:cs="Times New Roman"/>
        </w:rPr>
        <w:t xml:space="preserve">Profesora Universitaria, </w:t>
      </w:r>
      <w:r w:rsidR="002E60F4" w:rsidRPr="002E60F4">
        <w:rPr>
          <w:rFonts w:ascii="Times New Roman" w:hAnsi="Times New Roman" w:cs="Times New Roman"/>
        </w:rPr>
        <w:t xml:space="preserve">Universidad Nacional de Quilmes, </w:t>
      </w:r>
      <w:r w:rsidRPr="00D403C6">
        <w:rPr>
          <w:rFonts w:ascii="Times New Roman" w:hAnsi="Times New Roman" w:cs="Times New Roman"/>
          <w:color w:val="0000FF"/>
          <w:u w:val="single"/>
        </w:rPr>
        <w:t>nidiacrescentini@gmail.com.ar</w:t>
      </w:r>
    </w:p>
    <w:p w:rsidR="002E60F4" w:rsidRPr="002E60F4" w:rsidRDefault="002E60F4" w:rsidP="002E60F4">
      <w:pPr>
        <w:rPr>
          <w:rFonts w:ascii="Times New Roman" w:hAnsi="Times New Roman" w:cs="Times New Roman"/>
        </w:rPr>
      </w:pPr>
      <w:r w:rsidRPr="002E60F4">
        <w:rPr>
          <w:rFonts w:ascii="Times New Roman" w:hAnsi="Times New Roman" w:cs="Times New Roman"/>
          <w:b/>
          <w:u w:val="single"/>
        </w:rPr>
        <w:t>Palabras claves</w:t>
      </w:r>
      <w:r w:rsidRPr="002E60F4">
        <w:rPr>
          <w:rFonts w:ascii="Times New Roman" w:hAnsi="Times New Roman" w:cs="Times New Roman"/>
        </w:rPr>
        <w:t>: Educación</w:t>
      </w:r>
      <w:r>
        <w:rPr>
          <w:rFonts w:ascii="Times New Roman" w:hAnsi="Times New Roman" w:cs="Times New Roman"/>
        </w:rPr>
        <w:t xml:space="preserve"> sexual</w:t>
      </w:r>
      <w:r w:rsidR="007A5C17">
        <w:rPr>
          <w:rFonts w:ascii="Times New Roman" w:hAnsi="Times New Roman" w:cs="Times New Roman"/>
        </w:rPr>
        <w:t>, discapacidad</w:t>
      </w:r>
      <w:r w:rsidRPr="002E60F4">
        <w:rPr>
          <w:rFonts w:ascii="Times New Roman" w:hAnsi="Times New Roman" w:cs="Times New Roman"/>
        </w:rPr>
        <w:t>, inclusión.</w:t>
      </w:r>
    </w:p>
    <w:p w:rsidR="002E60F4" w:rsidRPr="002E60F4" w:rsidRDefault="002E60F4" w:rsidP="002E60F4">
      <w:pPr>
        <w:rPr>
          <w:rFonts w:ascii="Times New Roman" w:hAnsi="Times New Roman" w:cs="Times New Roman"/>
          <w:b/>
          <w:i/>
        </w:rPr>
      </w:pPr>
      <w:r w:rsidRPr="002E60F4">
        <w:rPr>
          <w:rFonts w:ascii="Times New Roman" w:hAnsi="Times New Roman" w:cs="Times New Roman"/>
          <w:b/>
          <w:u w:val="single"/>
        </w:rPr>
        <w:t>Título</w:t>
      </w:r>
      <w:r w:rsidRPr="002E60F4">
        <w:rPr>
          <w:rFonts w:ascii="Times New Roman" w:hAnsi="Times New Roman" w:cs="Times New Roman"/>
          <w:i/>
        </w:rPr>
        <w:t>:</w:t>
      </w:r>
      <w:r w:rsidRPr="002E60F4">
        <w:rPr>
          <w:rFonts w:ascii="Times New Roman" w:hAnsi="Times New Roman" w:cs="Times New Roman"/>
          <w:b/>
          <w:i/>
        </w:rPr>
        <w:t xml:space="preserve"> </w:t>
      </w:r>
    </w:p>
    <w:p w:rsidR="002E60F4" w:rsidRPr="002E60F4" w:rsidRDefault="002E60F4" w:rsidP="002E60F4">
      <w:pPr>
        <w:jc w:val="center"/>
        <w:rPr>
          <w:rFonts w:ascii="Times New Roman" w:hAnsi="Times New Roman" w:cs="Times New Roman"/>
          <w:i/>
        </w:rPr>
      </w:pPr>
      <w:r w:rsidRPr="002E60F4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  <w:i/>
        </w:rPr>
        <w:t>La sexualidad  de las personas con discapacidad: entre mitos y realidades</w:t>
      </w:r>
      <w:r w:rsidRPr="002E60F4">
        <w:rPr>
          <w:rFonts w:ascii="Times New Roman" w:hAnsi="Times New Roman" w:cs="Times New Roman"/>
          <w:i/>
        </w:rPr>
        <w:t>”</w:t>
      </w:r>
    </w:p>
    <w:p w:rsidR="006C6F6A" w:rsidRDefault="002E60F4" w:rsidP="007A5C1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2E60F4">
        <w:rPr>
          <w:rFonts w:ascii="Times New Roman" w:hAnsi="Times New Roman" w:cs="Times New Roman"/>
          <w:lang w:val="es-ES"/>
        </w:rPr>
        <w:t>En el presente trabajo se pretende</w:t>
      </w:r>
      <w:r w:rsidR="007A5C17">
        <w:rPr>
          <w:rFonts w:ascii="Times New Roman" w:hAnsi="Times New Roman" w:cs="Times New Roman"/>
          <w:lang w:val="es-ES"/>
        </w:rPr>
        <w:t xml:space="preserve"> reflexionar sobre  la educación sexual integral de las personas con</w:t>
      </w:r>
      <w:r w:rsidRPr="002E60F4">
        <w:rPr>
          <w:rFonts w:ascii="Times New Roman" w:hAnsi="Times New Roman" w:cs="Times New Roman"/>
          <w:lang w:val="es-ES"/>
        </w:rPr>
        <w:t xml:space="preserve">  </w:t>
      </w:r>
      <w:r w:rsidR="007A5C17">
        <w:rPr>
          <w:rFonts w:ascii="Times New Roman" w:hAnsi="Times New Roman" w:cs="Times New Roman"/>
          <w:lang w:val="es-ES"/>
        </w:rPr>
        <w:t>discapacidad</w:t>
      </w:r>
      <w:r w:rsidRPr="002E60F4">
        <w:rPr>
          <w:rFonts w:ascii="Times New Roman" w:hAnsi="Times New Roman" w:cs="Times New Roman"/>
          <w:lang w:val="es-ES"/>
        </w:rPr>
        <w:t xml:space="preserve">. </w:t>
      </w:r>
      <w:r w:rsidR="007A5C17">
        <w:rPr>
          <w:rFonts w:ascii="Times New Roman" w:hAnsi="Times New Roman" w:cs="Times New Roman"/>
          <w:lang w:val="es-ES"/>
        </w:rPr>
        <w:t xml:space="preserve">Para </w:t>
      </w:r>
      <w:r w:rsidR="006C6F6A">
        <w:rPr>
          <w:rFonts w:ascii="Times New Roman" w:hAnsi="Times New Roman" w:cs="Times New Roman"/>
          <w:lang w:val="es-ES"/>
        </w:rPr>
        <w:t>ello este trabajo propone</w:t>
      </w:r>
      <w:r w:rsidR="006C6F6A">
        <w:rPr>
          <w:rFonts w:ascii="Times New Roman" w:hAnsi="Times New Roman" w:cs="Times New Roman"/>
          <w:lang w:val="es-ES"/>
        </w:rPr>
        <w:t xml:space="preserve"> exponer diferentes normativas que dan cuenta del Derecho de las personas con discapacidad a</w:t>
      </w:r>
      <w:r w:rsidR="007C1551">
        <w:rPr>
          <w:rFonts w:ascii="Times New Roman" w:hAnsi="Times New Roman" w:cs="Times New Roman"/>
          <w:lang w:val="es-ES"/>
        </w:rPr>
        <w:t xml:space="preserve"> recibir educación sexual integral y el derecho a</w:t>
      </w:r>
      <w:r w:rsidR="006C6F6A">
        <w:rPr>
          <w:rFonts w:ascii="Times New Roman" w:hAnsi="Times New Roman" w:cs="Times New Roman"/>
          <w:lang w:val="es-ES"/>
        </w:rPr>
        <w:t xml:space="preserve"> vivir una vida sexual plena</w:t>
      </w:r>
      <w:r w:rsidR="006C6F6A">
        <w:rPr>
          <w:rFonts w:ascii="Times New Roman" w:hAnsi="Times New Roman" w:cs="Times New Roman"/>
          <w:lang w:val="es-ES"/>
        </w:rPr>
        <w:t>.</w:t>
      </w:r>
    </w:p>
    <w:p w:rsidR="007A5C17" w:rsidRDefault="006C6F6A" w:rsidP="007A5C1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Del mismo modo, se pretende analizar</w:t>
      </w:r>
      <w:r w:rsidR="007A5C17">
        <w:rPr>
          <w:rFonts w:ascii="Times New Roman" w:hAnsi="Times New Roman" w:cs="Times New Roman"/>
          <w:lang w:val="es-ES"/>
        </w:rPr>
        <w:t xml:space="preserve"> cómo fueron percibidos históricamente los cuerpos</w:t>
      </w:r>
      <w:r w:rsidR="007C1551">
        <w:rPr>
          <w:rFonts w:ascii="Times New Roman" w:hAnsi="Times New Roman" w:cs="Times New Roman"/>
          <w:lang w:val="es-ES"/>
        </w:rPr>
        <w:t xml:space="preserve"> de las personas con discapacidad, considerando que l</w:t>
      </w:r>
      <w:r w:rsidRPr="006C6F6A">
        <w:rPr>
          <w:rFonts w:ascii="Times New Roman" w:hAnsi="Times New Roman" w:cs="Times New Roman"/>
          <w:lang w:val="es-ES"/>
        </w:rPr>
        <w:t>as sociedades construyeron y construyen histórica, social y culturalme</w:t>
      </w:r>
      <w:r w:rsidR="007C1551">
        <w:rPr>
          <w:rFonts w:ascii="Times New Roman" w:hAnsi="Times New Roman" w:cs="Times New Roman"/>
          <w:lang w:val="es-ES"/>
        </w:rPr>
        <w:t>nte los cuerpos y sus géneros, designando así a cada cuerpo un rol</w:t>
      </w:r>
      <w:r w:rsidRPr="006C6F6A">
        <w:rPr>
          <w:rFonts w:ascii="Times New Roman" w:hAnsi="Times New Roman" w:cs="Times New Roman"/>
          <w:lang w:val="es-ES"/>
        </w:rPr>
        <w:t xml:space="preserve"> social según su</w:t>
      </w:r>
      <w:r w:rsidR="00E57688">
        <w:rPr>
          <w:rFonts w:ascii="Times New Roman" w:hAnsi="Times New Roman" w:cs="Times New Roman"/>
          <w:lang w:val="es-ES"/>
        </w:rPr>
        <w:t xml:space="preserve"> sexo biológico, determinando</w:t>
      </w:r>
      <w:r w:rsidRPr="006C6F6A">
        <w:rPr>
          <w:rFonts w:ascii="Times New Roman" w:hAnsi="Times New Roman" w:cs="Times New Roman"/>
          <w:lang w:val="es-ES"/>
        </w:rPr>
        <w:t xml:space="preserve"> estereotipos universales de modos de ser  mujer u hombre, </w:t>
      </w:r>
      <w:r w:rsidR="007C1551">
        <w:rPr>
          <w:rFonts w:ascii="Times New Roman" w:hAnsi="Times New Roman" w:cs="Times New Roman"/>
          <w:lang w:val="es-ES"/>
        </w:rPr>
        <w:t>que han excluido</w:t>
      </w:r>
      <w:r w:rsidRPr="006C6F6A">
        <w:rPr>
          <w:rFonts w:ascii="Times New Roman" w:hAnsi="Times New Roman" w:cs="Times New Roman"/>
          <w:lang w:val="es-ES"/>
        </w:rPr>
        <w:t xml:space="preserve"> a </w:t>
      </w:r>
      <w:r w:rsidR="0098724A">
        <w:rPr>
          <w:rFonts w:ascii="Times New Roman" w:hAnsi="Times New Roman" w:cs="Times New Roman"/>
          <w:lang w:val="es-ES"/>
        </w:rPr>
        <w:t>aquellos que no</w:t>
      </w:r>
      <w:r w:rsidRPr="006C6F6A">
        <w:rPr>
          <w:rFonts w:ascii="Times New Roman" w:hAnsi="Times New Roman" w:cs="Times New Roman"/>
          <w:lang w:val="es-ES"/>
        </w:rPr>
        <w:t xml:space="preserve"> cumplían/ cumplen con ciertas características.  De este modo la mayoría </w:t>
      </w:r>
      <w:r w:rsidRPr="006C6F6A">
        <w:rPr>
          <w:rFonts w:ascii="Times New Roman" w:hAnsi="Times New Roman" w:cs="Times New Roman"/>
          <w:lang w:val="es-ES"/>
        </w:rPr>
        <w:lastRenderedPageBreak/>
        <w:t>de las personas con discapacidad han quedado  excluidas de los este</w:t>
      </w:r>
      <w:r w:rsidR="007C1551">
        <w:rPr>
          <w:rFonts w:ascii="Times New Roman" w:hAnsi="Times New Roman" w:cs="Times New Roman"/>
          <w:lang w:val="es-ES"/>
        </w:rPr>
        <w:t>reotipos universales. Por último</w:t>
      </w:r>
      <w:r w:rsidR="00D403C6">
        <w:rPr>
          <w:rFonts w:ascii="Times New Roman" w:hAnsi="Times New Roman" w:cs="Times New Roman"/>
          <w:lang w:val="es-ES"/>
        </w:rPr>
        <w:t>,</w:t>
      </w:r>
      <w:r w:rsidR="007C1551">
        <w:rPr>
          <w:rFonts w:ascii="Times New Roman" w:hAnsi="Times New Roman" w:cs="Times New Roman"/>
          <w:lang w:val="es-ES"/>
        </w:rPr>
        <w:t xml:space="preserve"> </w:t>
      </w:r>
      <w:r w:rsidR="00D403C6">
        <w:rPr>
          <w:rFonts w:ascii="Times New Roman" w:hAnsi="Times New Roman" w:cs="Times New Roman"/>
          <w:lang w:val="es-ES"/>
        </w:rPr>
        <w:t>este trabajo pretende reflexionar</w:t>
      </w:r>
      <w:r w:rsidR="007C1551">
        <w:rPr>
          <w:rFonts w:ascii="Times New Roman" w:hAnsi="Times New Roman" w:cs="Times New Roman"/>
          <w:lang w:val="es-ES"/>
        </w:rPr>
        <w:t xml:space="preserve"> sobre</w:t>
      </w:r>
      <w:r w:rsidR="007A5C17">
        <w:rPr>
          <w:rFonts w:ascii="Times New Roman" w:hAnsi="Times New Roman" w:cs="Times New Roman"/>
          <w:lang w:val="es-ES"/>
        </w:rPr>
        <w:t xml:space="preserve"> los prejuicios </w:t>
      </w:r>
      <w:r w:rsidR="0098724A">
        <w:rPr>
          <w:rFonts w:ascii="Times New Roman" w:hAnsi="Times New Roman" w:cs="Times New Roman"/>
          <w:lang w:val="es-ES"/>
        </w:rPr>
        <w:t xml:space="preserve">sociales, que </w:t>
      </w:r>
      <w:r w:rsidR="00D403C6">
        <w:rPr>
          <w:rFonts w:ascii="Times New Roman" w:hAnsi="Times New Roman" w:cs="Times New Roman"/>
          <w:lang w:val="es-ES"/>
        </w:rPr>
        <w:t xml:space="preserve">derivan </w:t>
      </w:r>
      <w:r w:rsidR="0098724A">
        <w:rPr>
          <w:rFonts w:ascii="Times New Roman" w:hAnsi="Times New Roman" w:cs="Times New Roman"/>
          <w:lang w:val="es-ES"/>
        </w:rPr>
        <w:t>en mitos y realidades,</w:t>
      </w:r>
      <w:r w:rsidR="007A5C17">
        <w:rPr>
          <w:rFonts w:ascii="Times New Roman" w:hAnsi="Times New Roman" w:cs="Times New Roman"/>
          <w:lang w:val="es-ES"/>
        </w:rPr>
        <w:t xml:space="preserve"> </w:t>
      </w:r>
      <w:r w:rsidR="00E57688" w:rsidRPr="00E57688">
        <w:rPr>
          <w:rFonts w:ascii="Times New Roman" w:hAnsi="Times New Roman" w:cs="Times New Roman"/>
          <w:lang w:val="es-ES"/>
        </w:rPr>
        <w:t xml:space="preserve">con respecto a la sexualidad </w:t>
      </w:r>
      <w:r w:rsidR="007A5C17">
        <w:rPr>
          <w:rFonts w:ascii="Times New Roman" w:hAnsi="Times New Roman" w:cs="Times New Roman"/>
          <w:lang w:val="es-ES"/>
        </w:rPr>
        <w:t>que se construyeron  en torno a las diferentes discapacidades.</w:t>
      </w:r>
      <w:bookmarkStart w:id="0" w:name="_GoBack"/>
      <w:bookmarkEnd w:id="0"/>
    </w:p>
    <w:p w:rsidR="002E60F4" w:rsidRPr="002E60F4" w:rsidRDefault="002E60F4" w:rsidP="002E60F4">
      <w:pPr>
        <w:rPr>
          <w:rFonts w:ascii="Times New Roman" w:hAnsi="Times New Roman" w:cs="Times New Roman"/>
          <w:lang w:val="es-ES"/>
        </w:rPr>
      </w:pPr>
    </w:p>
    <w:p w:rsidR="006B3BF4" w:rsidRPr="002E60F4" w:rsidRDefault="006B3BF4">
      <w:pPr>
        <w:rPr>
          <w:rFonts w:ascii="Times New Roman" w:hAnsi="Times New Roman" w:cs="Times New Roman"/>
          <w:lang w:val="es-ES"/>
        </w:rPr>
      </w:pPr>
    </w:p>
    <w:sectPr w:rsidR="006B3BF4" w:rsidRPr="002E60F4" w:rsidSect="000B2C62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B8" w:rsidRDefault="00E008B8" w:rsidP="002E60F4">
      <w:pPr>
        <w:spacing w:after="0" w:line="240" w:lineRule="auto"/>
      </w:pPr>
      <w:r>
        <w:separator/>
      </w:r>
    </w:p>
  </w:endnote>
  <w:endnote w:type="continuationSeparator" w:id="0">
    <w:p w:rsidR="00E008B8" w:rsidRDefault="00E008B8" w:rsidP="002E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6068"/>
      <w:docPartObj>
        <w:docPartGallery w:val="Page Numbers (Bottom of Page)"/>
        <w:docPartUnique/>
      </w:docPartObj>
    </w:sdtPr>
    <w:sdtEndPr/>
    <w:sdtContent>
      <w:p w:rsidR="003352A3" w:rsidRDefault="00E008B8">
        <w:pPr>
          <w:pStyle w:val="Piedepgina"/>
        </w:pP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C0D022" wp14:editId="54FDA02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52A3" w:rsidRDefault="00E008B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57688" w:rsidRPr="00E57688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3352A3" w:rsidRDefault="00E008B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57688" w:rsidRPr="00E57688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F62FBF" wp14:editId="1F9266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B8" w:rsidRDefault="00E008B8" w:rsidP="002E60F4">
      <w:pPr>
        <w:spacing w:after="0" w:line="240" w:lineRule="auto"/>
      </w:pPr>
      <w:r>
        <w:separator/>
      </w:r>
    </w:p>
  </w:footnote>
  <w:footnote w:type="continuationSeparator" w:id="0">
    <w:p w:rsidR="00E008B8" w:rsidRDefault="00E008B8" w:rsidP="002E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8A6"/>
    <w:multiLevelType w:val="hybridMultilevel"/>
    <w:tmpl w:val="274ACEEE"/>
    <w:lvl w:ilvl="0" w:tplc="FD0E925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B40"/>
    <w:multiLevelType w:val="hybridMultilevel"/>
    <w:tmpl w:val="F5C887A8"/>
    <w:lvl w:ilvl="0" w:tplc="39420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F4"/>
    <w:rsid w:val="002E60F4"/>
    <w:rsid w:val="002F0785"/>
    <w:rsid w:val="006B3BF4"/>
    <w:rsid w:val="006C6F6A"/>
    <w:rsid w:val="007A5C17"/>
    <w:rsid w:val="007C1551"/>
    <w:rsid w:val="00887085"/>
    <w:rsid w:val="0098724A"/>
    <w:rsid w:val="00D403C6"/>
    <w:rsid w:val="00E008B8"/>
    <w:rsid w:val="00E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85"/>
  </w:style>
  <w:style w:type="paragraph" w:styleId="Ttulo1">
    <w:name w:val="heading 1"/>
    <w:basedOn w:val="Normal"/>
    <w:next w:val="Normal"/>
    <w:link w:val="Ttulo1Car"/>
    <w:uiPriority w:val="9"/>
    <w:qFormat/>
    <w:rsid w:val="0088708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0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70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708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708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708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708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708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708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8708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tulo2Car">
    <w:name w:val="Título 2 Car"/>
    <w:link w:val="Ttulo2"/>
    <w:uiPriority w:val="9"/>
    <w:rsid w:val="0088708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887085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88708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semiHidden/>
    <w:rsid w:val="00887085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887085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887085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88708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8708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87085"/>
    <w:pPr>
      <w:spacing w:line="240" w:lineRule="auto"/>
    </w:pPr>
    <w:rPr>
      <w:b/>
      <w:bCs/>
      <w:color w:val="2DA2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8708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88708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8708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88708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887085"/>
    <w:rPr>
      <w:b/>
      <w:bCs/>
    </w:rPr>
  </w:style>
  <w:style w:type="character" w:styleId="nfasis">
    <w:name w:val="Emphasis"/>
    <w:uiPriority w:val="20"/>
    <w:qFormat/>
    <w:rsid w:val="00887085"/>
    <w:rPr>
      <w:i/>
      <w:iCs/>
    </w:rPr>
  </w:style>
  <w:style w:type="paragraph" w:styleId="Sinespaciado">
    <w:name w:val="No Spacing"/>
    <w:link w:val="SinespaciadoCar"/>
    <w:uiPriority w:val="1"/>
    <w:qFormat/>
    <w:rsid w:val="0088708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87085"/>
  </w:style>
  <w:style w:type="paragraph" w:styleId="Prrafodelista">
    <w:name w:val="List Paragraph"/>
    <w:basedOn w:val="Normal"/>
    <w:uiPriority w:val="34"/>
    <w:qFormat/>
    <w:rsid w:val="008870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7085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887085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708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destacadaCar">
    <w:name w:val="Cita destacada Car"/>
    <w:link w:val="Citadestacada"/>
    <w:uiPriority w:val="30"/>
    <w:rsid w:val="00887085"/>
    <w:rPr>
      <w:b/>
      <w:bCs/>
      <w:i/>
      <w:iCs/>
      <w:color w:val="2DA2BF"/>
    </w:rPr>
  </w:style>
  <w:style w:type="character" w:styleId="nfasissutil">
    <w:name w:val="Subtle Emphasis"/>
    <w:uiPriority w:val="19"/>
    <w:qFormat/>
    <w:rsid w:val="00887085"/>
    <w:rPr>
      <w:i/>
      <w:iCs/>
      <w:color w:val="808080"/>
    </w:rPr>
  </w:style>
  <w:style w:type="character" w:styleId="nfasisintenso">
    <w:name w:val="Intense Emphasis"/>
    <w:uiPriority w:val="21"/>
    <w:qFormat/>
    <w:rsid w:val="00887085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887085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887085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88708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7085"/>
    <w:pPr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2E6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F4"/>
  </w:style>
  <w:style w:type="character" w:styleId="Hipervnculo">
    <w:name w:val="Hyperlink"/>
    <w:basedOn w:val="Fuentedeprrafopredeter"/>
    <w:uiPriority w:val="99"/>
    <w:unhideWhenUsed/>
    <w:rsid w:val="002E60F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85"/>
  </w:style>
  <w:style w:type="paragraph" w:styleId="Ttulo1">
    <w:name w:val="heading 1"/>
    <w:basedOn w:val="Normal"/>
    <w:next w:val="Normal"/>
    <w:link w:val="Ttulo1Car"/>
    <w:uiPriority w:val="9"/>
    <w:qFormat/>
    <w:rsid w:val="0088708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0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70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708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708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708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708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708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708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8708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tulo2Car">
    <w:name w:val="Título 2 Car"/>
    <w:link w:val="Ttulo2"/>
    <w:uiPriority w:val="9"/>
    <w:rsid w:val="0088708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887085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88708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semiHidden/>
    <w:rsid w:val="00887085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887085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887085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88708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8708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87085"/>
    <w:pPr>
      <w:spacing w:line="240" w:lineRule="auto"/>
    </w:pPr>
    <w:rPr>
      <w:b/>
      <w:bCs/>
      <w:color w:val="2DA2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8708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88708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8708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88708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887085"/>
    <w:rPr>
      <w:b/>
      <w:bCs/>
    </w:rPr>
  </w:style>
  <w:style w:type="character" w:styleId="nfasis">
    <w:name w:val="Emphasis"/>
    <w:uiPriority w:val="20"/>
    <w:qFormat/>
    <w:rsid w:val="00887085"/>
    <w:rPr>
      <w:i/>
      <w:iCs/>
    </w:rPr>
  </w:style>
  <w:style w:type="paragraph" w:styleId="Sinespaciado">
    <w:name w:val="No Spacing"/>
    <w:link w:val="SinespaciadoCar"/>
    <w:uiPriority w:val="1"/>
    <w:qFormat/>
    <w:rsid w:val="0088708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887085"/>
  </w:style>
  <w:style w:type="paragraph" w:styleId="Prrafodelista">
    <w:name w:val="List Paragraph"/>
    <w:basedOn w:val="Normal"/>
    <w:uiPriority w:val="34"/>
    <w:qFormat/>
    <w:rsid w:val="0088708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7085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887085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708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destacadaCar">
    <w:name w:val="Cita destacada Car"/>
    <w:link w:val="Citadestacada"/>
    <w:uiPriority w:val="30"/>
    <w:rsid w:val="00887085"/>
    <w:rPr>
      <w:b/>
      <w:bCs/>
      <w:i/>
      <w:iCs/>
      <w:color w:val="2DA2BF"/>
    </w:rPr>
  </w:style>
  <w:style w:type="character" w:styleId="nfasissutil">
    <w:name w:val="Subtle Emphasis"/>
    <w:uiPriority w:val="19"/>
    <w:qFormat/>
    <w:rsid w:val="00887085"/>
    <w:rPr>
      <w:i/>
      <w:iCs/>
      <w:color w:val="808080"/>
    </w:rPr>
  </w:style>
  <w:style w:type="character" w:styleId="nfasisintenso">
    <w:name w:val="Intense Emphasis"/>
    <w:uiPriority w:val="21"/>
    <w:qFormat/>
    <w:rsid w:val="00887085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887085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887085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88708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7085"/>
    <w:pPr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2E6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F4"/>
  </w:style>
  <w:style w:type="character" w:styleId="Hipervnculo">
    <w:name w:val="Hyperlink"/>
    <w:basedOn w:val="Fuentedeprrafopredeter"/>
    <w:uiPriority w:val="99"/>
    <w:unhideWhenUsed/>
    <w:rsid w:val="002E60F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eri09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Nerina</dc:creator>
  <cp:lastModifiedBy>Nerina</cp:lastModifiedBy>
  <cp:revision>3</cp:revision>
  <dcterms:created xsi:type="dcterms:W3CDTF">2016-03-10T23:23:00Z</dcterms:created>
  <dcterms:modified xsi:type="dcterms:W3CDTF">2016-03-11T00:26:00Z</dcterms:modified>
</cp:coreProperties>
</file>