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68" w:rsidRPr="00C71DCE" w:rsidRDefault="008379DE" w:rsidP="00C71DC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SERVICIOS INCLUSIVOS PARA PERSONAS SORDAS</w:t>
      </w:r>
    </w:p>
    <w:p w:rsidR="0074429F" w:rsidRPr="00C71DCE" w:rsidRDefault="0074429F" w:rsidP="00C71D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79DE" w:rsidRPr="008379DE" w:rsidRDefault="008379DE" w:rsidP="00837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79DE">
        <w:rPr>
          <w:rFonts w:ascii="Times New Roman" w:hAnsi="Times New Roman" w:cs="Times New Roman"/>
          <w:sz w:val="24"/>
          <w:szCs w:val="24"/>
        </w:rPr>
        <w:t xml:space="preserve">El Ministerio de </w:t>
      </w:r>
      <w:r>
        <w:rPr>
          <w:rFonts w:ascii="Times New Roman" w:hAnsi="Times New Roman" w:cs="Times New Roman"/>
          <w:sz w:val="24"/>
          <w:szCs w:val="24"/>
        </w:rPr>
        <w:t xml:space="preserve">Derechos Humanos y </w:t>
      </w:r>
      <w:r w:rsidRPr="008379DE">
        <w:rPr>
          <w:rFonts w:ascii="Times New Roman" w:hAnsi="Times New Roman" w:cs="Times New Roman"/>
          <w:sz w:val="24"/>
          <w:szCs w:val="24"/>
        </w:rPr>
        <w:t>Justicia brinda el servicio de interpretación en lengua de señas para las personas que lo requieran y así poder acceder a una mediación comunitaria, ser asesorados jurídicamente o acceder al programa de Orientación y Asistencia a Víctimas y Familiares de Víctimas de Delitos Graves. Esta iniciativa está orientada a ciudadanos con discapacidad auditiva usuarios de la lengua de señas y se enmarca dentro de las políticas de inclusión que viene desplegando el gobierno de la provincia.</w:t>
      </w:r>
    </w:p>
    <w:p w:rsidR="008379DE" w:rsidRPr="008379DE" w:rsidRDefault="00A97E67" w:rsidP="00837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79DE" w:rsidRPr="008379DE">
        <w:rPr>
          <w:rFonts w:ascii="Times New Roman" w:hAnsi="Times New Roman" w:cs="Times New Roman"/>
          <w:sz w:val="24"/>
          <w:szCs w:val="24"/>
        </w:rPr>
        <w:t xml:space="preserve">El servicio se brinda de forma gratuita y permite el acceso a todos los programas que el Ministerio de </w:t>
      </w:r>
      <w:r>
        <w:rPr>
          <w:rFonts w:ascii="Times New Roman" w:hAnsi="Times New Roman" w:cs="Times New Roman"/>
          <w:sz w:val="24"/>
          <w:szCs w:val="24"/>
        </w:rPr>
        <w:t xml:space="preserve">Derechos Humanos y </w:t>
      </w:r>
      <w:r w:rsidR="008379DE" w:rsidRPr="008379DE">
        <w:rPr>
          <w:rFonts w:ascii="Times New Roman" w:hAnsi="Times New Roman" w:cs="Times New Roman"/>
          <w:sz w:val="24"/>
          <w:szCs w:val="24"/>
        </w:rPr>
        <w:t>Justicia pon</w:t>
      </w:r>
      <w:r>
        <w:rPr>
          <w:rFonts w:ascii="Times New Roman" w:hAnsi="Times New Roman" w:cs="Times New Roman"/>
          <w:sz w:val="24"/>
          <w:szCs w:val="24"/>
        </w:rPr>
        <w:t>e a disposición de la comunidad; principalmente los que están orientados al ámbito pre-judicial.</w:t>
      </w:r>
    </w:p>
    <w:p w:rsidR="008379DE" w:rsidRPr="008379DE" w:rsidRDefault="00A97E67" w:rsidP="00837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79DE" w:rsidRPr="008379DE">
        <w:rPr>
          <w:rFonts w:ascii="Times New Roman" w:hAnsi="Times New Roman" w:cs="Times New Roman"/>
          <w:sz w:val="24"/>
          <w:szCs w:val="24"/>
        </w:rPr>
        <w:t>Nuestro país se adhirió a la Convención Internacional sobre los Derechos de las Personas con Discapacidad y su protocolo facultativo en el año 2006 mediante Ley N° 26.378, otorgándole jerarquía constitucional en Diciembre del año 2014; este tratado internacional en su artículo 13 garantiza a las personas con discapacidad el "acceso a la justicia en igualdad de condiciones con las demás incluso mediante ajustes de procedimiento... con la inclusión de la etapa de investigación y otras etapas preliminares..."</w:t>
      </w:r>
    </w:p>
    <w:p w:rsidR="008379DE" w:rsidRDefault="00A97E67" w:rsidP="00837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79DE" w:rsidRPr="008379DE">
        <w:rPr>
          <w:rFonts w:ascii="Times New Roman" w:hAnsi="Times New Roman" w:cs="Times New Roman"/>
          <w:sz w:val="24"/>
          <w:szCs w:val="24"/>
        </w:rPr>
        <w:t>Este servicio significa el cumplimiento de este tratado, dando asistencia y apoyo para todas las personas sordas, brindándoles la accesibilidad comunicativa y la adaptación de la información y el proceso mediante la actuación de un intérprete de lengua de señas, cuya función es ser puente entre el personal del organismo y el hablante de lengua de señas.</w:t>
      </w:r>
    </w:p>
    <w:p w:rsidR="00C71DCE" w:rsidRDefault="00A97E67" w:rsidP="00837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1AC2">
        <w:rPr>
          <w:rFonts w:ascii="Times New Roman" w:hAnsi="Times New Roman" w:cs="Times New Roman"/>
          <w:sz w:val="24"/>
          <w:szCs w:val="24"/>
        </w:rPr>
        <w:t xml:space="preserve">El procedimiento se inicia mediante un primer contacto </w:t>
      </w:r>
      <w:r w:rsidR="00F14179">
        <w:rPr>
          <w:rFonts w:ascii="Times New Roman" w:hAnsi="Times New Roman" w:cs="Times New Roman"/>
          <w:sz w:val="24"/>
          <w:szCs w:val="24"/>
        </w:rPr>
        <w:t>vía</w:t>
      </w:r>
      <w:r w:rsidR="00561AC2">
        <w:rPr>
          <w:rFonts w:ascii="Times New Roman" w:hAnsi="Times New Roman" w:cs="Times New Roman"/>
          <w:sz w:val="24"/>
          <w:szCs w:val="24"/>
        </w:rPr>
        <w:t xml:space="preserve"> mail o en forma personal en las oficinas del Ministerio. La persona sorda solicita al </w:t>
      </w:r>
      <w:r w:rsidR="00E5444D">
        <w:rPr>
          <w:rFonts w:ascii="Times New Roman" w:hAnsi="Times New Roman" w:cs="Times New Roman"/>
          <w:sz w:val="24"/>
          <w:szCs w:val="24"/>
        </w:rPr>
        <w:t>intérprete</w:t>
      </w:r>
      <w:r w:rsidR="00561AC2">
        <w:rPr>
          <w:rFonts w:ascii="Times New Roman" w:hAnsi="Times New Roman" w:cs="Times New Roman"/>
          <w:sz w:val="24"/>
          <w:szCs w:val="24"/>
        </w:rPr>
        <w:t xml:space="preserve"> de lengua de señas el servicio y este lo acompaña en primer lugar a la oficina de asesoramiento para que un abogado atienda su consulta y pueda orientarlo acerca de </w:t>
      </w:r>
      <w:r w:rsidR="00F14179">
        <w:rPr>
          <w:rFonts w:ascii="Times New Roman" w:hAnsi="Times New Roman" w:cs="Times New Roman"/>
          <w:sz w:val="24"/>
          <w:szCs w:val="24"/>
        </w:rPr>
        <w:t>cuál</w:t>
      </w:r>
      <w:r w:rsidR="00E5444D">
        <w:rPr>
          <w:rFonts w:ascii="Times New Roman" w:hAnsi="Times New Roman" w:cs="Times New Roman"/>
          <w:sz w:val="24"/>
          <w:szCs w:val="24"/>
        </w:rPr>
        <w:t xml:space="preserve"> es la mejor manera de resolver su conflicto</w:t>
      </w:r>
      <w:r w:rsidR="00F14179">
        <w:rPr>
          <w:rFonts w:ascii="Times New Roman" w:hAnsi="Times New Roman" w:cs="Times New Roman"/>
          <w:sz w:val="24"/>
          <w:szCs w:val="24"/>
        </w:rPr>
        <w:t xml:space="preserve">, si se recomienda hacer una mediación extrajudicial se </w:t>
      </w:r>
      <w:r w:rsidR="00F14179">
        <w:rPr>
          <w:rFonts w:ascii="Times New Roman" w:hAnsi="Times New Roman" w:cs="Times New Roman"/>
          <w:sz w:val="24"/>
          <w:szCs w:val="24"/>
        </w:rPr>
        <w:lastRenderedPageBreak/>
        <w:t xml:space="preserve">articula con la oficina encargada de turnos y el intérprete acompaña también el proceso de mediación. </w:t>
      </w:r>
    </w:p>
    <w:p w:rsidR="00F14179" w:rsidRDefault="00F14179" w:rsidP="00837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Este servicio se inició en el mes de Septiembre de 2015 y a la fecha lleva resueltos un promedio de 5 casos en mediación y más</w:t>
      </w:r>
      <w:r w:rsidR="009B6339">
        <w:rPr>
          <w:rFonts w:ascii="Times New Roman" w:hAnsi="Times New Roman" w:cs="Times New Roman"/>
          <w:sz w:val="24"/>
          <w:szCs w:val="24"/>
        </w:rPr>
        <w:t xml:space="preserve"> de 20 consultas, estimando superar ampliamente estos números en el transcurso del </w:t>
      </w:r>
      <w:proofErr w:type="spellStart"/>
      <w:r w:rsidR="009B6339">
        <w:rPr>
          <w:rFonts w:ascii="Times New Roman" w:hAnsi="Times New Roman" w:cs="Times New Roman"/>
          <w:sz w:val="24"/>
          <w:szCs w:val="24"/>
        </w:rPr>
        <w:t>cte</w:t>
      </w:r>
      <w:proofErr w:type="spellEnd"/>
      <w:r w:rsidR="009B6339">
        <w:rPr>
          <w:rFonts w:ascii="Times New Roman" w:hAnsi="Times New Roman" w:cs="Times New Roman"/>
          <w:sz w:val="24"/>
          <w:szCs w:val="24"/>
        </w:rPr>
        <w:t xml:space="preserve"> año.</w:t>
      </w:r>
      <w:r>
        <w:rPr>
          <w:rFonts w:ascii="Times New Roman" w:hAnsi="Times New Roman" w:cs="Times New Roman"/>
          <w:sz w:val="24"/>
          <w:szCs w:val="24"/>
        </w:rPr>
        <w:t xml:space="preserve"> Esto considerando que la comunidad de personas de Salta Capital promedia aproximadamente las 300 personas de las cuales 60% son adultos. </w:t>
      </w:r>
    </w:p>
    <w:p w:rsidR="009B6339" w:rsidRDefault="009B6339" w:rsidP="00837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339" w:rsidRDefault="009B6339" w:rsidP="00837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339" w:rsidRDefault="009B6339" w:rsidP="00837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339" w:rsidRDefault="009B6339" w:rsidP="00837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339" w:rsidRDefault="009B6339" w:rsidP="00837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339" w:rsidRPr="009B6339" w:rsidRDefault="009B6339" w:rsidP="009B6339">
      <w:pPr>
        <w:spacing w:line="240" w:lineRule="auto"/>
        <w:jc w:val="right"/>
        <w:rPr>
          <w:rFonts w:ascii="Algerian" w:hAnsi="Algerian" w:cs="Times New Roman"/>
          <w:i/>
          <w:sz w:val="20"/>
          <w:szCs w:val="20"/>
        </w:rPr>
      </w:pPr>
      <w:r w:rsidRPr="009B6339">
        <w:rPr>
          <w:rFonts w:ascii="Algerian" w:hAnsi="Algerian" w:cs="Times New Roman"/>
          <w:i/>
          <w:sz w:val="20"/>
          <w:szCs w:val="20"/>
        </w:rPr>
        <w:t xml:space="preserve">VERONICA MERCADO </w:t>
      </w:r>
    </w:p>
    <w:p w:rsidR="009B6339" w:rsidRPr="009B6339" w:rsidRDefault="009B6339" w:rsidP="009B6339">
      <w:pPr>
        <w:spacing w:line="240" w:lineRule="auto"/>
        <w:jc w:val="right"/>
        <w:rPr>
          <w:rFonts w:ascii="Algerian" w:hAnsi="Algerian" w:cs="Times New Roman"/>
          <w:i/>
          <w:sz w:val="20"/>
          <w:szCs w:val="20"/>
        </w:rPr>
      </w:pPr>
      <w:r w:rsidRPr="009B6339">
        <w:rPr>
          <w:rFonts w:ascii="Algerian" w:hAnsi="Algerian" w:cs="Times New Roman"/>
          <w:i/>
          <w:sz w:val="20"/>
          <w:szCs w:val="20"/>
        </w:rPr>
        <w:t>INTERPRE</w:t>
      </w:r>
      <w:r>
        <w:rPr>
          <w:rFonts w:ascii="Algerian" w:hAnsi="Algerian" w:cs="Times New Roman"/>
          <w:i/>
          <w:sz w:val="20"/>
          <w:szCs w:val="20"/>
        </w:rPr>
        <w:t>TE DE LENGUA DE SEÑAS ARGENTINA</w:t>
      </w:r>
      <w:bookmarkStart w:id="0" w:name="_GoBack"/>
      <w:bookmarkEnd w:id="0"/>
      <w:r w:rsidRPr="009B6339">
        <w:rPr>
          <w:rFonts w:ascii="Algerian" w:hAnsi="Algerian" w:cs="Times New Roman"/>
          <w:i/>
          <w:sz w:val="20"/>
          <w:szCs w:val="20"/>
        </w:rPr>
        <w:t xml:space="preserve"> </w:t>
      </w:r>
    </w:p>
    <w:p w:rsidR="009B6339" w:rsidRPr="009B6339" w:rsidRDefault="009B6339" w:rsidP="009B6339">
      <w:pPr>
        <w:spacing w:line="240" w:lineRule="auto"/>
        <w:jc w:val="right"/>
        <w:rPr>
          <w:rFonts w:ascii="Algerian" w:hAnsi="Algerian" w:cs="Times New Roman"/>
          <w:i/>
          <w:sz w:val="20"/>
          <w:szCs w:val="20"/>
        </w:rPr>
      </w:pPr>
      <w:r w:rsidRPr="009B6339">
        <w:rPr>
          <w:rFonts w:ascii="Algerian" w:hAnsi="Algerian" w:cs="Times New Roman"/>
          <w:i/>
          <w:sz w:val="20"/>
          <w:szCs w:val="20"/>
        </w:rPr>
        <w:t xml:space="preserve">DEPARTAMENTO DE MEDIACION EXTRAJUDICIAL </w:t>
      </w:r>
    </w:p>
    <w:p w:rsidR="009B6339" w:rsidRPr="009B6339" w:rsidRDefault="009B6339" w:rsidP="009B6339">
      <w:pPr>
        <w:spacing w:line="240" w:lineRule="auto"/>
        <w:jc w:val="right"/>
        <w:rPr>
          <w:rFonts w:ascii="Algerian" w:hAnsi="Algerian" w:cs="Times New Roman"/>
          <w:i/>
          <w:sz w:val="20"/>
          <w:szCs w:val="20"/>
        </w:rPr>
      </w:pPr>
      <w:r w:rsidRPr="009B6339">
        <w:rPr>
          <w:rFonts w:ascii="Algerian" w:hAnsi="Algerian" w:cs="Times New Roman"/>
          <w:i/>
          <w:sz w:val="20"/>
          <w:szCs w:val="20"/>
        </w:rPr>
        <w:t xml:space="preserve">SECRETARIA DE METODOS ALTERNATIVOS DE RESOLUCION DE CONFLICTOS </w:t>
      </w:r>
    </w:p>
    <w:p w:rsidR="009B6339" w:rsidRPr="009B6339" w:rsidRDefault="009B6339" w:rsidP="009B6339">
      <w:pPr>
        <w:spacing w:line="240" w:lineRule="auto"/>
        <w:jc w:val="right"/>
        <w:rPr>
          <w:rFonts w:ascii="Algerian" w:hAnsi="Algerian" w:cs="Times New Roman"/>
          <w:i/>
          <w:sz w:val="20"/>
          <w:szCs w:val="20"/>
        </w:rPr>
      </w:pPr>
      <w:r w:rsidRPr="009B6339">
        <w:rPr>
          <w:rFonts w:ascii="Algerian" w:hAnsi="Algerian" w:cs="Times New Roman"/>
          <w:i/>
          <w:sz w:val="20"/>
          <w:szCs w:val="20"/>
        </w:rPr>
        <w:t xml:space="preserve">MINISTERIO DE DERECHOS HUMANOS Y JUSTICIA </w:t>
      </w:r>
    </w:p>
    <w:sectPr w:rsidR="009B6339" w:rsidRPr="009B63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41" w:rsidRDefault="00365141" w:rsidP="00FA5D5D">
      <w:pPr>
        <w:spacing w:after="0" w:line="240" w:lineRule="auto"/>
      </w:pPr>
      <w:r>
        <w:separator/>
      </w:r>
    </w:p>
  </w:endnote>
  <w:endnote w:type="continuationSeparator" w:id="0">
    <w:p w:rsidR="00365141" w:rsidRDefault="00365141" w:rsidP="00FA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41" w:rsidRDefault="00365141" w:rsidP="00FA5D5D">
      <w:pPr>
        <w:spacing w:after="0" w:line="240" w:lineRule="auto"/>
      </w:pPr>
      <w:r>
        <w:separator/>
      </w:r>
    </w:p>
  </w:footnote>
  <w:footnote w:type="continuationSeparator" w:id="0">
    <w:p w:rsidR="00365141" w:rsidRDefault="00365141" w:rsidP="00FA5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9F"/>
    <w:rsid w:val="002B1D9A"/>
    <w:rsid w:val="00365141"/>
    <w:rsid w:val="00441168"/>
    <w:rsid w:val="004F4A07"/>
    <w:rsid w:val="00561AC2"/>
    <w:rsid w:val="0074429F"/>
    <w:rsid w:val="007D24D5"/>
    <w:rsid w:val="008379DE"/>
    <w:rsid w:val="009B6339"/>
    <w:rsid w:val="00A97E67"/>
    <w:rsid w:val="00B14158"/>
    <w:rsid w:val="00C71DCE"/>
    <w:rsid w:val="00E5444D"/>
    <w:rsid w:val="00F14179"/>
    <w:rsid w:val="00FA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5D"/>
  </w:style>
  <w:style w:type="paragraph" w:styleId="Piedepgina">
    <w:name w:val="footer"/>
    <w:basedOn w:val="Normal"/>
    <w:link w:val="PiedepginaCar"/>
    <w:uiPriority w:val="99"/>
    <w:unhideWhenUsed/>
    <w:rsid w:val="00FA5D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5D"/>
  </w:style>
  <w:style w:type="paragraph" w:styleId="Piedepgina">
    <w:name w:val="footer"/>
    <w:basedOn w:val="Normal"/>
    <w:link w:val="PiedepginaCar"/>
    <w:uiPriority w:val="99"/>
    <w:unhideWhenUsed/>
    <w:rsid w:val="00FA5D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 Mercado</dc:creator>
  <cp:lastModifiedBy>Vero Mercado</cp:lastModifiedBy>
  <cp:revision>3</cp:revision>
  <dcterms:created xsi:type="dcterms:W3CDTF">2016-02-29T00:57:00Z</dcterms:created>
  <dcterms:modified xsi:type="dcterms:W3CDTF">2016-02-29T01:34:00Z</dcterms:modified>
</cp:coreProperties>
</file>