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D4" w:rsidRPr="00C16ED4" w:rsidRDefault="009C0D34" w:rsidP="00C16ED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16ED4">
        <w:rPr>
          <w:rFonts w:ascii="Arial" w:hAnsi="Arial" w:cs="Arial"/>
          <w:b/>
          <w:u w:val="single"/>
        </w:rPr>
        <w:t>II SIMPOSIO INTERNACIONAL – Observatorio de la Discapacidad</w:t>
      </w:r>
    </w:p>
    <w:p w:rsidR="009C0D34" w:rsidRPr="00C16ED4" w:rsidRDefault="009C0D34" w:rsidP="00C16ED4">
      <w:pPr>
        <w:spacing w:line="360" w:lineRule="auto"/>
        <w:jc w:val="center"/>
        <w:rPr>
          <w:rFonts w:ascii="Arial" w:hAnsi="Arial" w:cs="Arial"/>
        </w:rPr>
      </w:pPr>
      <w:r w:rsidRPr="00C16ED4">
        <w:rPr>
          <w:rFonts w:ascii="Arial" w:hAnsi="Arial" w:cs="Arial"/>
        </w:rPr>
        <w:t>16 y 17 de mayo – Bernal – Buenos Aires – Universidad Nacional de Quilmes.</w:t>
      </w:r>
    </w:p>
    <w:p w:rsidR="009C0D34" w:rsidRPr="00C16ED4" w:rsidRDefault="009C0D34" w:rsidP="00C16ED4">
      <w:pPr>
        <w:spacing w:line="360" w:lineRule="auto"/>
        <w:jc w:val="center"/>
        <w:rPr>
          <w:rFonts w:ascii="Arial" w:hAnsi="Arial" w:cs="Arial"/>
          <w:u w:val="single"/>
        </w:rPr>
      </w:pPr>
      <w:r w:rsidRPr="00C16ED4">
        <w:rPr>
          <w:rFonts w:ascii="Arial" w:hAnsi="Arial" w:cs="Arial"/>
          <w:u w:val="single"/>
        </w:rPr>
        <w:t>“Políticas Publicas, ideologías y modos de abordaje de la discapacidad en el marco de las Ciencias Sociales”.</w:t>
      </w:r>
    </w:p>
    <w:p w:rsidR="009C0D34" w:rsidRPr="00C16ED4" w:rsidRDefault="009C0D3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 xml:space="preserve">Eje temático: Derecho a la Educación </w:t>
      </w:r>
    </w:p>
    <w:p w:rsidR="00C16ED4" w:rsidRPr="00C16ED4" w:rsidRDefault="00C16ED4" w:rsidP="003E0E60">
      <w:pPr>
        <w:spacing w:line="360" w:lineRule="auto"/>
        <w:jc w:val="both"/>
        <w:rPr>
          <w:rFonts w:ascii="Arial" w:hAnsi="Arial" w:cs="Arial"/>
        </w:rPr>
      </w:pPr>
      <w:r w:rsidRPr="00C16ED4">
        <w:rPr>
          <w:rFonts w:ascii="Arial" w:hAnsi="Arial" w:cs="Arial"/>
        </w:rPr>
        <w:t xml:space="preserve">Proyecto de investigación: </w:t>
      </w:r>
      <w:r w:rsidR="00D701A7" w:rsidRPr="00D701A7">
        <w:rPr>
          <w:rFonts w:ascii="Arial" w:hAnsi="Arial" w:cs="Arial"/>
        </w:rPr>
        <w:t xml:space="preserve">Extensión de la obligatoriedad de la educación secundaria y </w:t>
      </w:r>
      <w:r w:rsidR="00D701A7">
        <w:rPr>
          <w:rFonts w:ascii="Arial" w:hAnsi="Arial" w:cs="Arial"/>
        </w:rPr>
        <w:t xml:space="preserve">estudiantes </w:t>
      </w:r>
      <w:r w:rsidR="00D701A7" w:rsidRPr="00D701A7">
        <w:rPr>
          <w:rFonts w:ascii="Arial" w:hAnsi="Arial" w:cs="Arial"/>
        </w:rPr>
        <w:t>discapacidad</w:t>
      </w:r>
      <w:r w:rsidR="003E0E60">
        <w:rPr>
          <w:rFonts w:ascii="Arial" w:hAnsi="Arial" w:cs="Arial"/>
        </w:rPr>
        <w:t xml:space="preserve"> en la provincia de Salta</w:t>
      </w:r>
      <w:r w:rsidR="00D701A7" w:rsidRPr="00D701A7">
        <w:rPr>
          <w:rFonts w:ascii="Arial" w:hAnsi="Arial" w:cs="Arial"/>
        </w:rPr>
        <w:t xml:space="preserve">: Análisis de las </w:t>
      </w:r>
      <w:r w:rsidR="003E0E60">
        <w:rPr>
          <w:rFonts w:ascii="Arial" w:hAnsi="Arial" w:cs="Arial"/>
        </w:rPr>
        <w:t xml:space="preserve">prácticas de inclusión </w:t>
      </w:r>
      <w:r w:rsidR="00E63761">
        <w:rPr>
          <w:rFonts w:ascii="Arial" w:hAnsi="Arial" w:cs="Arial"/>
        </w:rPr>
        <w:t>escolar</w:t>
      </w:r>
      <w:r w:rsidR="003E0E60">
        <w:rPr>
          <w:rFonts w:ascii="Arial" w:hAnsi="Arial" w:cs="Arial"/>
        </w:rPr>
        <w:t xml:space="preserve"> desde los relatos de estudiantes con discapacidad sobre su experiencia escolar</w:t>
      </w:r>
      <w:r w:rsidR="00D701A7">
        <w:rPr>
          <w:rFonts w:ascii="Arial" w:hAnsi="Arial" w:cs="Arial"/>
        </w:rPr>
        <w:t>.</w:t>
      </w:r>
    </w:p>
    <w:p w:rsidR="00C16ED4" w:rsidRPr="00C16ED4" w:rsidRDefault="00C16ED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>Apellido y Nombres:</w:t>
      </w:r>
      <w:r>
        <w:rPr>
          <w:rFonts w:ascii="Arial" w:hAnsi="Arial" w:cs="Arial"/>
        </w:rPr>
        <w:t xml:space="preserve"> Barrozo, Natalia Noemí.</w:t>
      </w:r>
    </w:p>
    <w:p w:rsidR="00C16ED4" w:rsidRPr="00C16ED4" w:rsidRDefault="00C16ED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>DNI:</w:t>
      </w:r>
      <w:r>
        <w:rPr>
          <w:rFonts w:ascii="Arial" w:hAnsi="Arial" w:cs="Arial"/>
        </w:rPr>
        <w:t xml:space="preserve"> 35264690</w:t>
      </w:r>
    </w:p>
    <w:p w:rsidR="00C16ED4" w:rsidRPr="00C16ED4" w:rsidRDefault="00C16ED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>Titulación:</w:t>
      </w:r>
      <w:r>
        <w:rPr>
          <w:rFonts w:ascii="Arial" w:hAnsi="Arial" w:cs="Arial"/>
        </w:rPr>
        <w:t xml:space="preserve"> Prof. En Ciencias de la Educación</w:t>
      </w:r>
    </w:p>
    <w:p w:rsidR="00C16ED4" w:rsidRPr="00C16ED4" w:rsidRDefault="00C16ED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>Filiación Institucional:</w:t>
      </w:r>
      <w:r>
        <w:rPr>
          <w:rFonts w:ascii="Arial" w:hAnsi="Arial" w:cs="Arial"/>
        </w:rPr>
        <w:t xml:space="preserve"> </w:t>
      </w:r>
      <w:r w:rsidR="00C71500">
        <w:rPr>
          <w:rFonts w:ascii="Arial" w:hAnsi="Arial" w:cs="Arial"/>
        </w:rPr>
        <w:t>Instituto de Investigación en Ciencias Sociales y Humanidades (ICSOH) -</w:t>
      </w:r>
      <w:r>
        <w:rPr>
          <w:rFonts w:ascii="Arial" w:hAnsi="Arial" w:cs="Arial"/>
        </w:rPr>
        <w:t>Universidad Nacional de Salta</w:t>
      </w:r>
      <w:r w:rsidR="00C71500">
        <w:rPr>
          <w:rFonts w:ascii="Arial" w:hAnsi="Arial" w:cs="Arial"/>
        </w:rPr>
        <w:t xml:space="preserve"> (UNSa)</w:t>
      </w:r>
      <w:bookmarkStart w:id="0" w:name="_GoBack"/>
      <w:bookmarkEnd w:id="0"/>
    </w:p>
    <w:p w:rsidR="00C16ED4" w:rsidRPr="00C16ED4" w:rsidRDefault="00C16ED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 xml:space="preserve">Correo electrónico: </w:t>
      </w:r>
      <w:hyperlink r:id="rId8" w:history="1">
        <w:r w:rsidRPr="00C16ED4">
          <w:rPr>
            <w:rStyle w:val="Hipervnculo"/>
            <w:rFonts w:ascii="Arial" w:hAnsi="Arial" w:cs="Arial"/>
          </w:rPr>
          <w:t>nathy.barrozo@gmail.com</w:t>
        </w:r>
      </w:hyperlink>
    </w:p>
    <w:p w:rsidR="00C16ED4" w:rsidRPr="005547D7" w:rsidRDefault="00C16ED4" w:rsidP="00B32E2A">
      <w:pPr>
        <w:spacing w:line="360" w:lineRule="auto"/>
        <w:jc w:val="both"/>
        <w:rPr>
          <w:rFonts w:ascii="Arial" w:hAnsi="Arial" w:cs="Arial"/>
        </w:rPr>
      </w:pPr>
      <w:r w:rsidRPr="00C16ED4">
        <w:rPr>
          <w:rFonts w:ascii="Arial" w:hAnsi="Arial" w:cs="Arial"/>
        </w:rPr>
        <w:t>Palabras claves</w:t>
      </w:r>
      <w:r>
        <w:rPr>
          <w:rFonts w:ascii="Arial" w:hAnsi="Arial" w:cs="Arial"/>
        </w:rPr>
        <w:t xml:space="preserve">: </w:t>
      </w:r>
      <w:r w:rsidRPr="005547D7">
        <w:rPr>
          <w:rFonts w:ascii="Arial" w:hAnsi="Arial" w:cs="Arial"/>
        </w:rPr>
        <w:t xml:space="preserve">Discapacidad - Educación Secundaria </w:t>
      </w:r>
      <w:r w:rsidR="005547D7">
        <w:rPr>
          <w:rFonts w:ascii="Arial" w:hAnsi="Arial" w:cs="Arial"/>
        </w:rPr>
        <w:t>–</w:t>
      </w:r>
      <w:r w:rsidRPr="005547D7">
        <w:rPr>
          <w:rFonts w:ascii="Arial" w:hAnsi="Arial" w:cs="Arial"/>
        </w:rPr>
        <w:t xml:space="preserve"> </w:t>
      </w:r>
      <w:r w:rsidR="005547D7">
        <w:rPr>
          <w:rFonts w:ascii="Arial" w:hAnsi="Arial" w:cs="Arial"/>
        </w:rPr>
        <w:t>Enfoque Biográfico Narrativo.</w:t>
      </w:r>
    </w:p>
    <w:p w:rsidR="009C0D34" w:rsidRPr="00C16ED4" w:rsidRDefault="005547D7" w:rsidP="00B32E2A">
      <w:pPr>
        <w:spacing w:line="360" w:lineRule="auto"/>
        <w:jc w:val="both"/>
        <w:rPr>
          <w:rFonts w:ascii="Arial" w:hAnsi="Arial" w:cs="Arial"/>
        </w:rPr>
      </w:pPr>
      <w:r w:rsidRPr="00C16ED4">
        <w:rPr>
          <w:rFonts w:ascii="Arial" w:hAnsi="Arial" w:cs="Arial"/>
        </w:rPr>
        <w:t>Título</w:t>
      </w:r>
      <w:r w:rsidR="009C0D34" w:rsidRPr="00C16E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32E2A">
        <w:rPr>
          <w:rFonts w:ascii="Arial" w:hAnsi="Arial" w:cs="Arial"/>
        </w:rPr>
        <w:t xml:space="preserve">Reflexiones epistemológicas y metodológicas </w:t>
      </w:r>
      <w:r w:rsidR="00E63761">
        <w:rPr>
          <w:rFonts w:ascii="Arial" w:hAnsi="Arial" w:cs="Arial"/>
        </w:rPr>
        <w:t xml:space="preserve">en el campo de investigación de la discapacidad: sobre el </w:t>
      </w:r>
      <w:r>
        <w:rPr>
          <w:rFonts w:ascii="Arial" w:hAnsi="Arial" w:cs="Arial"/>
        </w:rPr>
        <w:t xml:space="preserve">modo de aproximación </w:t>
      </w:r>
      <w:r w:rsidR="00B32E2A">
        <w:rPr>
          <w:rFonts w:ascii="Arial" w:hAnsi="Arial" w:cs="Arial"/>
        </w:rPr>
        <w:t xml:space="preserve">a las prácticas </w:t>
      </w:r>
      <w:r w:rsidR="00E63761">
        <w:rPr>
          <w:rFonts w:ascii="Arial" w:hAnsi="Arial" w:cs="Arial"/>
        </w:rPr>
        <w:t>escolares</w:t>
      </w:r>
      <w:r w:rsidR="00B32E2A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a las </w:t>
      </w:r>
      <w:r w:rsidR="00B04C36">
        <w:rPr>
          <w:rFonts w:ascii="Arial" w:hAnsi="Arial" w:cs="Arial"/>
        </w:rPr>
        <w:t xml:space="preserve">experiencias </w:t>
      </w:r>
      <w:r w:rsidR="00B32E2A">
        <w:rPr>
          <w:rFonts w:ascii="Arial" w:hAnsi="Arial" w:cs="Arial"/>
        </w:rPr>
        <w:t>de estudiantes con discapacidad.</w:t>
      </w:r>
    </w:p>
    <w:p w:rsidR="009C0D34" w:rsidRDefault="009C0D34" w:rsidP="00C16ED4">
      <w:pPr>
        <w:spacing w:line="360" w:lineRule="auto"/>
        <w:rPr>
          <w:rFonts w:ascii="Arial" w:hAnsi="Arial" w:cs="Arial"/>
        </w:rPr>
      </w:pPr>
      <w:r w:rsidRPr="00C16ED4">
        <w:rPr>
          <w:rFonts w:ascii="Arial" w:hAnsi="Arial" w:cs="Arial"/>
        </w:rPr>
        <w:t xml:space="preserve">Resumen: </w:t>
      </w:r>
    </w:p>
    <w:p w:rsidR="00925F9A" w:rsidRDefault="00925F9A" w:rsidP="004055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DF4EA6">
        <w:rPr>
          <w:rFonts w:ascii="Arial" w:hAnsi="Arial" w:cs="Arial"/>
        </w:rPr>
        <w:t>presente trabajo da</w:t>
      </w:r>
      <w:r>
        <w:rPr>
          <w:rFonts w:ascii="Arial" w:hAnsi="Arial" w:cs="Arial"/>
        </w:rPr>
        <w:t xml:space="preserve"> cuenta de </w:t>
      </w:r>
      <w:r w:rsidR="00DF4EA6">
        <w:rPr>
          <w:rFonts w:ascii="Arial" w:hAnsi="Arial" w:cs="Arial"/>
        </w:rPr>
        <w:t>lo</w:t>
      </w:r>
      <w:r w:rsidR="00B32E2A">
        <w:rPr>
          <w:rFonts w:ascii="Arial" w:hAnsi="Arial" w:cs="Arial"/>
        </w:rPr>
        <w:t>s</w:t>
      </w:r>
      <w:r w:rsidR="00DF4EA6">
        <w:rPr>
          <w:rFonts w:ascii="Arial" w:hAnsi="Arial" w:cs="Arial"/>
        </w:rPr>
        <w:t xml:space="preserve"> primeros avances de </w:t>
      </w:r>
      <w:r>
        <w:rPr>
          <w:rFonts w:ascii="Arial" w:hAnsi="Arial" w:cs="Arial"/>
        </w:rPr>
        <w:t xml:space="preserve">un proyecto de investigación que se está llevando a cabo en la provincia de Salta, </w:t>
      </w:r>
      <w:r w:rsidR="00DF4EA6">
        <w:rPr>
          <w:rFonts w:ascii="Arial" w:hAnsi="Arial" w:cs="Arial"/>
        </w:rPr>
        <w:t xml:space="preserve">y que indaga </w:t>
      </w:r>
      <w:r w:rsidR="00D954A2">
        <w:rPr>
          <w:rFonts w:ascii="Arial" w:hAnsi="Arial" w:cs="Arial"/>
        </w:rPr>
        <w:t xml:space="preserve">las prácticas escolares </w:t>
      </w:r>
      <w:r w:rsidR="00DF4EA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D954A2">
        <w:rPr>
          <w:rFonts w:ascii="Arial" w:hAnsi="Arial" w:cs="Arial"/>
        </w:rPr>
        <w:t>estudiantes</w:t>
      </w:r>
      <w:r>
        <w:rPr>
          <w:rFonts w:ascii="Arial" w:hAnsi="Arial" w:cs="Arial"/>
        </w:rPr>
        <w:t xml:space="preserve"> con discapacidad que asisten a escuelas</w:t>
      </w:r>
      <w:r w:rsidR="00D954A2">
        <w:rPr>
          <w:rFonts w:ascii="Arial" w:hAnsi="Arial" w:cs="Arial"/>
        </w:rPr>
        <w:t xml:space="preserve"> secundarias</w:t>
      </w:r>
      <w:r w:rsidR="00C24370">
        <w:rPr>
          <w:rFonts w:ascii="Arial" w:hAnsi="Arial" w:cs="Arial"/>
        </w:rPr>
        <w:t xml:space="preserve"> comunes</w:t>
      </w:r>
      <w:r w:rsidR="00B00A98">
        <w:rPr>
          <w:rFonts w:ascii="Arial" w:hAnsi="Arial" w:cs="Arial"/>
        </w:rPr>
        <w:t xml:space="preserve"> y especiales</w:t>
      </w:r>
      <w:r w:rsidR="00C243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954A2">
        <w:rPr>
          <w:rFonts w:ascii="Arial" w:hAnsi="Arial" w:cs="Arial"/>
        </w:rPr>
        <w:t xml:space="preserve">urbanas y </w:t>
      </w:r>
      <w:r w:rsidR="00D954A2" w:rsidRPr="00C24370">
        <w:rPr>
          <w:rFonts w:ascii="Arial" w:hAnsi="Arial" w:cs="Arial"/>
        </w:rPr>
        <w:t>rurales</w:t>
      </w:r>
      <w:r w:rsidR="00DF4EA6" w:rsidRPr="00C24370">
        <w:rPr>
          <w:rFonts w:ascii="Arial" w:hAnsi="Arial" w:cs="Arial"/>
        </w:rPr>
        <w:t xml:space="preserve">, </w:t>
      </w:r>
      <w:r w:rsidR="00DF4EA6" w:rsidRPr="00C24370">
        <w:rPr>
          <w:rFonts w:ascii="Arial" w:hAnsi="Arial" w:cs="Arial"/>
        </w:rPr>
        <w:t>en el marco de la Ley de Educación Nacional 26.206</w:t>
      </w:r>
      <w:r w:rsidR="00C24370" w:rsidRPr="00C24370">
        <w:rPr>
          <w:rFonts w:ascii="Arial" w:hAnsi="Arial" w:cs="Arial"/>
        </w:rPr>
        <w:t xml:space="preserve"> y</w:t>
      </w:r>
      <w:r w:rsidR="00C24370">
        <w:rPr>
          <w:rFonts w:ascii="Arial" w:hAnsi="Arial" w:cs="Arial"/>
        </w:rPr>
        <w:t xml:space="preserve"> de la Convención Internacional de los Derechos de las Personas con Discapacidad.</w:t>
      </w:r>
    </w:p>
    <w:p w:rsidR="004234B1" w:rsidRDefault="00D954A2" w:rsidP="004055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Interesa conocer cómo se configuran esas prácticas escolares </w:t>
      </w:r>
      <w:r w:rsidR="00C24370">
        <w:rPr>
          <w:rFonts w:ascii="Arial" w:hAnsi="Arial" w:cs="Arial"/>
        </w:rPr>
        <w:t xml:space="preserve">en el proceso de integración/inclusión de jóvenes con discapacidad </w:t>
      </w:r>
      <w:r>
        <w:rPr>
          <w:rFonts w:ascii="Arial" w:hAnsi="Arial" w:cs="Arial"/>
        </w:rPr>
        <w:t xml:space="preserve">y cuáles son </w:t>
      </w:r>
      <w:r w:rsidR="00C24370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experiencias escolares </w:t>
      </w:r>
      <w:r w:rsidR="001E16C1">
        <w:rPr>
          <w:rFonts w:ascii="Arial" w:hAnsi="Arial" w:cs="Arial"/>
        </w:rPr>
        <w:t>de las y los estudiantes</w:t>
      </w:r>
      <w:r w:rsidR="00405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relación </w:t>
      </w:r>
      <w:r w:rsidR="004055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 proceso de </w:t>
      </w:r>
      <w:r w:rsidR="00DF4EA6">
        <w:rPr>
          <w:rFonts w:ascii="Arial" w:hAnsi="Arial" w:cs="Arial"/>
        </w:rPr>
        <w:t>inclusión</w:t>
      </w:r>
      <w:r w:rsidR="00B00A98">
        <w:rPr>
          <w:rFonts w:ascii="Arial" w:hAnsi="Arial" w:cs="Arial"/>
        </w:rPr>
        <w:t>/integración</w:t>
      </w:r>
      <w:r w:rsidR="00DF4EA6">
        <w:rPr>
          <w:rFonts w:ascii="Arial" w:hAnsi="Arial" w:cs="Arial"/>
        </w:rPr>
        <w:t xml:space="preserve"> educativa</w:t>
      </w:r>
      <w:r w:rsidR="004055B7">
        <w:rPr>
          <w:rFonts w:ascii="Arial" w:hAnsi="Arial" w:cs="Arial"/>
        </w:rPr>
        <w:t>.</w:t>
      </w:r>
    </w:p>
    <w:p w:rsidR="005547D7" w:rsidRDefault="007D0566" w:rsidP="004055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Una de las</w:t>
      </w:r>
      <w:r w:rsidR="005547D7">
        <w:rPr>
          <w:rFonts w:ascii="Arial" w:hAnsi="Arial" w:cs="Arial"/>
        </w:rPr>
        <w:t xml:space="preserve"> reflexiones </w:t>
      </w:r>
      <w:r>
        <w:rPr>
          <w:rFonts w:ascii="Arial" w:hAnsi="Arial" w:cs="Arial"/>
        </w:rPr>
        <w:t>sobre el trabajo</w:t>
      </w:r>
      <w:r w:rsidR="00B32E2A">
        <w:rPr>
          <w:rFonts w:ascii="Arial" w:hAnsi="Arial" w:cs="Arial"/>
        </w:rPr>
        <w:t xml:space="preserve"> que aquí traigo,</w:t>
      </w:r>
      <w:r w:rsidR="005547D7">
        <w:rPr>
          <w:rFonts w:ascii="Arial" w:hAnsi="Arial" w:cs="Arial"/>
        </w:rPr>
        <w:t xml:space="preserve"> surge </w:t>
      </w:r>
      <w:r w:rsidR="00B32E2A">
        <w:rPr>
          <w:rFonts w:ascii="Arial" w:hAnsi="Arial" w:cs="Arial"/>
        </w:rPr>
        <w:t xml:space="preserve">de </w:t>
      </w:r>
      <w:r w:rsidR="005547D7">
        <w:rPr>
          <w:rFonts w:ascii="Arial" w:hAnsi="Arial" w:cs="Arial"/>
        </w:rPr>
        <w:t>la necesidad de revisión del enfoq</w:t>
      </w:r>
      <w:r w:rsidR="00D23E28">
        <w:rPr>
          <w:rFonts w:ascii="Arial" w:hAnsi="Arial" w:cs="Arial"/>
        </w:rPr>
        <w:t>ue de investigación a utilizar,</w:t>
      </w:r>
      <w:r w:rsidR="005547D7">
        <w:rPr>
          <w:rFonts w:ascii="Arial" w:hAnsi="Arial" w:cs="Arial"/>
        </w:rPr>
        <w:t xml:space="preserve"> las técnicas d</w:t>
      </w:r>
      <w:r w:rsidR="00D23E28">
        <w:rPr>
          <w:rFonts w:ascii="Arial" w:hAnsi="Arial" w:cs="Arial"/>
        </w:rPr>
        <w:t>e recolección que se utilizarán y la metodología de análisis que se llevará a cabo.</w:t>
      </w:r>
    </w:p>
    <w:p w:rsidR="006E09B1" w:rsidRDefault="00B00A98" w:rsidP="00B00A98">
      <w:pPr>
        <w:spacing w:line="360" w:lineRule="auto"/>
        <w:jc w:val="both"/>
        <w:rPr>
          <w:rFonts w:ascii="Arial" w:hAnsi="Arial" w:cs="Arial"/>
        </w:rPr>
      </w:pPr>
      <w:r w:rsidRPr="00B32E2A">
        <w:rPr>
          <w:rFonts w:ascii="Arial" w:hAnsi="Arial" w:cs="Arial"/>
        </w:rPr>
        <w:t xml:space="preserve">Las bases teóricas de este proyecto están enmarcadas en el Modelo Social de la Discapacidad, </w:t>
      </w:r>
      <w:r w:rsidR="005547D7" w:rsidRPr="00B32E2A">
        <w:rPr>
          <w:rFonts w:ascii="Arial" w:hAnsi="Arial" w:cs="Arial"/>
        </w:rPr>
        <w:t>y el Enfoque de Derechos.</w:t>
      </w:r>
      <w:r w:rsidR="005547D7">
        <w:rPr>
          <w:rFonts w:ascii="Arial" w:hAnsi="Arial" w:cs="Arial"/>
        </w:rPr>
        <w:t xml:space="preserve"> </w:t>
      </w:r>
    </w:p>
    <w:p w:rsidR="001E16C1" w:rsidRPr="00937798" w:rsidRDefault="00937798" w:rsidP="005E1293">
      <w:pPr>
        <w:spacing w:line="360" w:lineRule="auto"/>
        <w:jc w:val="both"/>
        <w:rPr>
          <w:rFonts w:ascii="Arial" w:hAnsi="Arial" w:cs="Arial"/>
        </w:rPr>
      </w:pPr>
      <w:r w:rsidRPr="00937798">
        <w:rPr>
          <w:rFonts w:ascii="Arial" w:hAnsi="Arial" w:cs="Arial"/>
        </w:rPr>
        <w:t xml:space="preserve">El </w:t>
      </w:r>
      <w:r w:rsidR="00B32E2A">
        <w:rPr>
          <w:rFonts w:ascii="Arial" w:hAnsi="Arial" w:cs="Arial"/>
        </w:rPr>
        <w:t>análisis se hará desde el Enfoque C</w:t>
      </w:r>
      <w:r w:rsidRPr="00937798">
        <w:rPr>
          <w:rFonts w:ascii="Arial" w:hAnsi="Arial" w:cs="Arial"/>
        </w:rPr>
        <w:t xml:space="preserve">ualitativo, aunque se incorporarán técnicas de </w:t>
      </w:r>
      <w:proofErr w:type="gramStart"/>
      <w:r w:rsidR="00E63761" w:rsidRPr="00937798">
        <w:rPr>
          <w:rFonts w:ascii="Arial" w:hAnsi="Arial" w:cs="Arial"/>
        </w:rPr>
        <w:t>recolección</w:t>
      </w:r>
      <w:r w:rsidR="00E63761">
        <w:rPr>
          <w:rFonts w:ascii="Arial" w:hAnsi="Arial" w:cs="Arial"/>
        </w:rPr>
        <w:t xml:space="preserve"> de datos</w:t>
      </w:r>
      <w:r w:rsidR="00E63761" w:rsidRPr="00937798">
        <w:rPr>
          <w:rFonts w:ascii="Arial" w:hAnsi="Arial" w:cs="Arial"/>
        </w:rPr>
        <w:t xml:space="preserve"> cuantitativa</w:t>
      </w:r>
      <w:r w:rsidR="00E63761">
        <w:rPr>
          <w:rFonts w:ascii="Arial" w:hAnsi="Arial" w:cs="Arial"/>
        </w:rPr>
        <w:t>s</w:t>
      </w:r>
      <w:r w:rsidR="00E63761" w:rsidRPr="00937798">
        <w:rPr>
          <w:rFonts w:ascii="Arial" w:hAnsi="Arial" w:cs="Arial"/>
        </w:rPr>
        <w:t xml:space="preserve"> y cualitativa</w:t>
      </w:r>
      <w:r w:rsidR="00E63761">
        <w:rPr>
          <w:rFonts w:ascii="Arial" w:hAnsi="Arial" w:cs="Arial"/>
        </w:rPr>
        <w:t>s</w:t>
      </w:r>
      <w:proofErr w:type="gramEnd"/>
      <w:r w:rsidRPr="00937798">
        <w:rPr>
          <w:rFonts w:ascii="Arial" w:hAnsi="Arial" w:cs="Arial"/>
        </w:rPr>
        <w:t xml:space="preserve"> </w:t>
      </w:r>
      <w:r w:rsidR="00E63761">
        <w:rPr>
          <w:rFonts w:ascii="Arial" w:hAnsi="Arial" w:cs="Arial"/>
        </w:rPr>
        <w:t>ya que se</w:t>
      </w:r>
      <w:r>
        <w:rPr>
          <w:rFonts w:ascii="Arial" w:hAnsi="Arial" w:cs="Arial"/>
        </w:rPr>
        <w:t xml:space="preserve"> entiende que ambas permitirán un acercamiento desde diferentes ángulos a</w:t>
      </w:r>
      <w:r w:rsidR="004234B1">
        <w:rPr>
          <w:rFonts w:ascii="Arial" w:hAnsi="Arial" w:cs="Arial"/>
        </w:rPr>
        <w:t>l fenómeno-</w:t>
      </w:r>
      <w:r>
        <w:rPr>
          <w:rFonts w:ascii="Arial" w:hAnsi="Arial" w:cs="Arial"/>
        </w:rPr>
        <w:t xml:space="preserve">interés de estudio. </w:t>
      </w:r>
      <w:r w:rsidR="001E16C1">
        <w:rPr>
          <w:rFonts w:ascii="Arial" w:hAnsi="Arial" w:cs="Arial"/>
        </w:rPr>
        <w:t xml:space="preserve">Desde </w:t>
      </w:r>
      <w:r w:rsidR="00B04C36">
        <w:rPr>
          <w:rFonts w:ascii="Arial" w:hAnsi="Arial" w:cs="Arial"/>
        </w:rPr>
        <w:t>el enfoque</w:t>
      </w:r>
      <w:r w:rsidR="001E16C1">
        <w:rPr>
          <w:rFonts w:ascii="Arial" w:hAnsi="Arial" w:cs="Arial"/>
        </w:rPr>
        <w:t xml:space="preserve"> biográfico </w:t>
      </w:r>
      <w:r w:rsidR="00B04C36">
        <w:rPr>
          <w:rFonts w:ascii="Arial" w:hAnsi="Arial" w:cs="Arial"/>
        </w:rPr>
        <w:t>narrativo</w:t>
      </w:r>
      <w:r w:rsidR="001E16C1">
        <w:rPr>
          <w:rFonts w:ascii="Arial" w:hAnsi="Arial" w:cs="Arial"/>
        </w:rPr>
        <w:t xml:space="preserve"> se intentará reconstruir l</w:t>
      </w:r>
      <w:r w:rsidR="00B04C36">
        <w:rPr>
          <w:rFonts w:ascii="Arial" w:hAnsi="Arial" w:cs="Arial"/>
        </w:rPr>
        <w:t>os discursos, las experiencias y l</w:t>
      </w:r>
      <w:r w:rsidR="001E16C1">
        <w:rPr>
          <w:rFonts w:ascii="Arial" w:hAnsi="Arial" w:cs="Arial"/>
        </w:rPr>
        <w:t>as prá</w:t>
      </w:r>
      <w:r w:rsidR="003E0E60">
        <w:rPr>
          <w:rFonts w:ascii="Arial" w:hAnsi="Arial" w:cs="Arial"/>
        </w:rPr>
        <w:t>cticas</w:t>
      </w:r>
      <w:r w:rsidR="00B04C36">
        <w:rPr>
          <w:rFonts w:ascii="Arial" w:hAnsi="Arial" w:cs="Arial"/>
        </w:rPr>
        <w:t xml:space="preserve"> </w:t>
      </w:r>
      <w:r w:rsidR="006E09B1">
        <w:rPr>
          <w:rFonts w:ascii="Arial" w:hAnsi="Arial" w:cs="Arial"/>
        </w:rPr>
        <w:t xml:space="preserve">escolares </w:t>
      </w:r>
      <w:r w:rsidR="00B04C36">
        <w:rPr>
          <w:rFonts w:ascii="Arial" w:hAnsi="Arial" w:cs="Arial"/>
        </w:rPr>
        <w:t>de estudiantes con discapacidad</w:t>
      </w:r>
      <w:r w:rsidR="006E09B1">
        <w:rPr>
          <w:rFonts w:ascii="Arial" w:hAnsi="Arial" w:cs="Arial"/>
        </w:rPr>
        <w:t>.</w:t>
      </w:r>
      <w:r w:rsidR="00B04C36">
        <w:rPr>
          <w:rFonts w:ascii="Arial" w:hAnsi="Arial" w:cs="Arial"/>
        </w:rPr>
        <w:t xml:space="preserve"> </w:t>
      </w:r>
    </w:p>
    <w:p w:rsidR="005E1293" w:rsidRDefault="00DF4EA6" w:rsidP="003E0E60">
      <w:pPr>
        <w:spacing w:line="360" w:lineRule="auto"/>
        <w:jc w:val="both"/>
        <w:rPr>
          <w:rFonts w:ascii="Arial" w:hAnsi="Arial" w:cs="Arial"/>
        </w:rPr>
      </w:pPr>
      <w:r w:rsidRPr="005E1293">
        <w:rPr>
          <w:rFonts w:ascii="Arial" w:hAnsi="Arial" w:cs="Arial"/>
        </w:rPr>
        <w:t>El interés de este trabajo de investigación radica en la falta de conocimiento actual sobre la inclusión real de estudiantes con discapacidad en la escuel</w:t>
      </w:r>
      <w:r w:rsidR="00B04C36">
        <w:rPr>
          <w:rFonts w:ascii="Arial" w:hAnsi="Arial" w:cs="Arial"/>
        </w:rPr>
        <w:t>a secundaria teniendo en cuenta</w:t>
      </w:r>
      <w:r w:rsidRPr="005E1293">
        <w:rPr>
          <w:rFonts w:ascii="Arial" w:hAnsi="Arial" w:cs="Arial"/>
        </w:rPr>
        <w:t xml:space="preserve"> el nuevo mandato de la extens</w:t>
      </w:r>
      <w:r w:rsidR="00B04C36">
        <w:rPr>
          <w:rFonts w:ascii="Arial" w:hAnsi="Arial" w:cs="Arial"/>
        </w:rPr>
        <w:t>ión de la educación obligatoria,</w:t>
      </w:r>
      <w:r w:rsidRPr="005E1293">
        <w:rPr>
          <w:rFonts w:ascii="Arial" w:hAnsi="Arial" w:cs="Arial"/>
        </w:rPr>
        <w:t xml:space="preserve"> </w:t>
      </w:r>
      <w:r w:rsidR="005E1293">
        <w:rPr>
          <w:rFonts w:ascii="Arial" w:hAnsi="Arial" w:cs="Arial"/>
        </w:rPr>
        <w:t xml:space="preserve">y </w:t>
      </w:r>
      <w:r w:rsidR="004234B1">
        <w:rPr>
          <w:rFonts w:ascii="Arial" w:hAnsi="Arial" w:cs="Arial"/>
        </w:rPr>
        <w:t xml:space="preserve">además </w:t>
      </w:r>
      <w:r w:rsidR="005E1293">
        <w:rPr>
          <w:rFonts w:ascii="Arial" w:hAnsi="Arial" w:cs="Arial"/>
        </w:rPr>
        <w:t>tiene la</w:t>
      </w:r>
      <w:r w:rsidRPr="005E1293">
        <w:rPr>
          <w:rFonts w:ascii="Arial" w:hAnsi="Arial" w:cs="Arial"/>
        </w:rPr>
        <w:t xml:space="preserve"> intención de generar impacto en la p</w:t>
      </w:r>
      <w:r w:rsidR="004234B1">
        <w:rPr>
          <w:rFonts w:ascii="Arial" w:hAnsi="Arial" w:cs="Arial"/>
        </w:rPr>
        <w:t>olítica y en la práctica escolar.</w:t>
      </w:r>
    </w:p>
    <w:p w:rsidR="00F26A97" w:rsidRDefault="00F26A97" w:rsidP="003E0E60">
      <w:pPr>
        <w:spacing w:line="360" w:lineRule="auto"/>
        <w:jc w:val="both"/>
        <w:rPr>
          <w:rFonts w:ascii="Arial" w:hAnsi="Arial" w:cs="Arial"/>
          <w:highlight w:val="magenta"/>
        </w:rPr>
      </w:pPr>
      <w:r>
        <w:rPr>
          <w:rFonts w:ascii="Arial" w:hAnsi="Arial" w:cs="Arial"/>
        </w:rPr>
        <w:t>La provincia de Salta se ubica en el 4to lugar entre las provincias con mayor población de personas con discapacidad con CUD</w:t>
      </w:r>
      <w:r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razón que justifica la necesidad de conocer qué está sucediendo con la población estudiantil en el ámbito escolar, si el derecho a la educación está siendo alcanzado o cómo son esas experiencias escolares en una provincia con una variedad de relieves, climas, geografías, variables que </w:t>
      </w:r>
      <w:r w:rsidR="00E112C9">
        <w:rPr>
          <w:rFonts w:ascii="Arial" w:hAnsi="Arial" w:cs="Arial"/>
        </w:rPr>
        <w:t xml:space="preserve">sin duda, </w:t>
      </w:r>
      <w:r>
        <w:rPr>
          <w:rFonts w:ascii="Arial" w:hAnsi="Arial" w:cs="Arial"/>
        </w:rPr>
        <w:t xml:space="preserve">complejizan </w:t>
      </w:r>
      <w:r w:rsidR="00E112C9">
        <w:rPr>
          <w:rFonts w:ascii="Arial" w:hAnsi="Arial" w:cs="Arial"/>
        </w:rPr>
        <w:t>el acto educativo</w:t>
      </w:r>
    </w:p>
    <w:p w:rsidR="007548EA" w:rsidRDefault="00F26A97" w:rsidP="00C16E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nuevos interrogantes que se abren a la luz </w:t>
      </w:r>
      <w:r w:rsidR="00B32E2A">
        <w:rPr>
          <w:rFonts w:ascii="Arial" w:hAnsi="Arial" w:cs="Arial"/>
        </w:rPr>
        <w:t xml:space="preserve">de </w:t>
      </w:r>
      <w:r w:rsidR="007548EA">
        <w:rPr>
          <w:rFonts w:ascii="Arial" w:hAnsi="Arial" w:cs="Arial"/>
        </w:rPr>
        <w:t>lo que se viene planteando son:</w:t>
      </w:r>
      <w:r w:rsidR="00216D93">
        <w:rPr>
          <w:rFonts w:ascii="Arial" w:hAnsi="Arial" w:cs="Arial"/>
        </w:rPr>
        <w:t xml:space="preserve"> </w:t>
      </w:r>
    </w:p>
    <w:p w:rsidR="00E63761" w:rsidRDefault="007548EA" w:rsidP="007548E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548EA">
        <w:rPr>
          <w:rFonts w:ascii="Arial" w:hAnsi="Arial" w:cs="Arial"/>
        </w:rPr>
        <w:t>¿los procesos de inclusión/integración escolar que se pretenden indagar sólo se deben realizar en las escuelas comunes o también en las denominadas “escuelas especiales”?, dado que el llamado “proceso de inclusión/integración” se da cuando un estudiante de una escuela especial se integra y comparte clases con alumnos de escuelas comunes</w:t>
      </w:r>
      <w:r>
        <w:rPr>
          <w:rFonts w:ascii="Arial" w:hAnsi="Arial" w:cs="Arial"/>
        </w:rPr>
        <w:t>.</w:t>
      </w:r>
    </w:p>
    <w:p w:rsidR="007548EA" w:rsidRPr="007548EA" w:rsidRDefault="007548EA" w:rsidP="007548E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variables ruralidad-urbanidad deben ser re-pensadas desde una mirada crítica hacia los tradicionales conceptos </w:t>
      </w:r>
      <w:r w:rsidR="00F31ED5">
        <w:rPr>
          <w:rFonts w:ascii="Arial" w:hAnsi="Arial" w:cs="Arial"/>
        </w:rPr>
        <w:t>que se utilizaba</w:t>
      </w:r>
      <w:r w:rsidR="00C13E43">
        <w:rPr>
          <w:rFonts w:ascii="Arial" w:hAnsi="Arial" w:cs="Arial"/>
        </w:rPr>
        <w:t xml:space="preserve">n para definirlos/delimitarlos, </w:t>
      </w:r>
      <w:r w:rsidR="00C71500">
        <w:rPr>
          <w:rFonts w:ascii="Arial" w:hAnsi="Arial" w:cs="Arial"/>
        </w:rPr>
        <w:t>sin embargo</w:t>
      </w:r>
      <w:r w:rsidR="00C13E43">
        <w:rPr>
          <w:rFonts w:ascii="Arial" w:hAnsi="Arial" w:cs="Arial"/>
        </w:rPr>
        <w:t xml:space="preserve"> los datos censales </w:t>
      </w:r>
      <w:r w:rsidR="00AC5A48">
        <w:rPr>
          <w:rFonts w:ascii="Arial" w:hAnsi="Arial" w:cs="Arial"/>
        </w:rPr>
        <w:t>que se usarán para esta investigación, siguen utilizando la demarcación tradicional para diferenciar estas poblaciones.</w:t>
      </w:r>
    </w:p>
    <w:p w:rsidR="00E63761" w:rsidRDefault="00E63761" w:rsidP="00C16ED4">
      <w:pPr>
        <w:spacing w:after="0" w:line="360" w:lineRule="auto"/>
        <w:jc w:val="both"/>
        <w:rPr>
          <w:rFonts w:ascii="Arial" w:hAnsi="Arial" w:cs="Arial"/>
        </w:rPr>
      </w:pPr>
    </w:p>
    <w:p w:rsidR="004234B1" w:rsidRPr="00C16ED4" w:rsidRDefault="004234B1" w:rsidP="00C16ED4">
      <w:pPr>
        <w:spacing w:after="0" w:line="360" w:lineRule="auto"/>
        <w:jc w:val="both"/>
        <w:rPr>
          <w:rFonts w:ascii="Arial" w:hAnsi="Arial" w:cs="Arial"/>
        </w:rPr>
      </w:pPr>
    </w:p>
    <w:sectPr w:rsidR="004234B1" w:rsidRPr="00C16ED4" w:rsidSect="00C16ED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2C" w:rsidRDefault="006B422C" w:rsidP="00F26A97">
      <w:pPr>
        <w:spacing w:after="0" w:line="240" w:lineRule="auto"/>
      </w:pPr>
      <w:r>
        <w:separator/>
      </w:r>
    </w:p>
  </w:endnote>
  <w:endnote w:type="continuationSeparator" w:id="0">
    <w:p w:rsidR="006B422C" w:rsidRDefault="006B422C" w:rsidP="00F2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2C" w:rsidRDefault="006B422C" w:rsidP="00F26A97">
      <w:pPr>
        <w:spacing w:after="0" w:line="240" w:lineRule="auto"/>
      </w:pPr>
      <w:r>
        <w:separator/>
      </w:r>
    </w:p>
  </w:footnote>
  <w:footnote w:type="continuationSeparator" w:id="0">
    <w:p w:rsidR="006B422C" w:rsidRDefault="006B422C" w:rsidP="00F26A97">
      <w:pPr>
        <w:spacing w:after="0" w:line="240" w:lineRule="auto"/>
      </w:pPr>
      <w:r>
        <w:continuationSeparator/>
      </w:r>
    </w:p>
  </w:footnote>
  <w:footnote w:id="1">
    <w:p w:rsidR="00F26A97" w:rsidRDefault="00F26A97">
      <w:pPr>
        <w:pStyle w:val="Textonotapie"/>
      </w:pPr>
      <w:r>
        <w:rPr>
          <w:rStyle w:val="Refdenotaalpie"/>
        </w:rPr>
        <w:footnoteRef/>
      </w:r>
      <w:r>
        <w:t xml:space="preserve"> Según datos del Anuario Estadístico del año 2013, del Servicio Nacional de Rehabilitación.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EEB"/>
    <w:multiLevelType w:val="hybridMultilevel"/>
    <w:tmpl w:val="E0300E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34"/>
    <w:rsid w:val="001C5391"/>
    <w:rsid w:val="001E16C1"/>
    <w:rsid w:val="00216D93"/>
    <w:rsid w:val="003E0E60"/>
    <w:rsid w:val="004055B7"/>
    <w:rsid w:val="004234B1"/>
    <w:rsid w:val="00435169"/>
    <w:rsid w:val="005547D7"/>
    <w:rsid w:val="005E1293"/>
    <w:rsid w:val="006B422C"/>
    <w:rsid w:val="006E09B1"/>
    <w:rsid w:val="007548EA"/>
    <w:rsid w:val="007D0566"/>
    <w:rsid w:val="00925F9A"/>
    <w:rsid w:val="00937798"/>
    <w:rsid w:val="009C0D34"/>
    <w:rsid w:val="00AC5A48"/>
    <w:rsid w:val="00B00A98"/>
    <w:rsid w:val="00B04C36"/>
    <w:rsid w:val="00B32E2A"/>
    <w:rsid w:val="00C13E43"/>
    <w:rsid w:val="00C16ED4"/>
    <w:rsid w:val="00C24370"/>
    <w:rsid w:val="00C71500"/>
    <w:rsid w:val="00D23E28"/>
    <w:rsid w:val="00D701A7"/>
    <w:rsid w:val="00D954A2"/>
    <w:rsid w:val="00DF4EA6"/>
    <w:rsid w:val="00E112C9"/>
    <w:rsid w:val="00E63761"/>
    <w:rsid w:val="00EA4DD4"/>
    <w:rsid w:val="00F26A97"/>
    <w:rsid w:val="00F31ED5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7B34FB-2803-4232-BBC4-E7A7375B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6ED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6A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6A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6A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75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y.barroz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F132-1D4D-42AE-A901-D25DA4E7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 Noemi Barrozo</dc:creator>
  <cp:keywords/>
  <dc:description/>
  <cp:lastModifiedBy>Natalia   Noemi Barrozo</cp:lastModifiedBy>
  <cp:revision>3</cp:revision>
  <dcterms:created xsi:type="dcterms:W3CDTF">2016-02-27T15:31:00Z</dcterms:created>
  <dcterms:modified xsi:type="dcterms:W3CDTF">2016-02-28T04:48:00Z</dcterms:modified>
</cp:coreProperties>
</file>