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3B0A" w:rsidRDefault="00053B0A" w:rsidP="00053B0A">
      <w:pPr>
        <w:pStyle w:val="NormalWeb"/>
        <w:spacing w:before="0" w:beforeAutospacing="0" w:after="200" w:afterAutospacing="0"/>
        <w:jc w:val="both"/>
      </w:pPr>
      <w:r>
        <w:rPr>
          <w:rFonts w:ascii="Arial" w:hAnsi="Arial" w:cs="Arial"/>
          <w:b/>
          <w:bCs/>
          <w:color w:val="000000"/>
          <w:sz w:val="22"/>
          <w:szCs w:val="22"/>
        </w:rPr>
        <w:t>Eje Temático</w:t>
      </w:r>
      <w:r>
        <w:rPr>
          <w:rFonts w:ascii="Arial" w:hAnsi="Arial" w:cs="Arial"/>
          <w:i/>
          <w:iCs/>
          <w:color w:val="000000"/>
          <w:sz w:val="22"/>
          <w:szCs w:val="22"/>
        </w:rPr>
        <w:t xml:space="preserve">: </w:t>
      </w:r>
      <w:r w:rsidRPr="008271F5">
        <w:rPr>
          <w:rFonts w:ascii="Arial" w:hAnsi="Arial" w:cs="Arial"/>
          <w:iCs/>
          <w:color w:val="000000"/>
          <w:sz w:val="22"/>
          <w:szCs w:val="22"/>
        </w:rPr>
        <w:t>Derecho a la Salud</w:t>
      </w:r>
    </w:p>
    <w:p w:rsidR="003B166E" w:rsidRDefault="00053B0A" w:rsidP="003B166E">
      <w:pPr>
        <w:pStyle w:val="NormalWeb"/>
        <w:spacing w:before="0" w:beforeAutospacing="0" w:after="200" w:afterAutospacing="0" w:line="276" w:lineRule="auto"/>
        <w:jc w:val="both"/>
        <w:rPr>
          <w:rFonts w:ascii="Arial" w:hAnsi="Arial" w:cs="Arial"/>
          <w:b/>
          <w:bCs/>
          <w:color w:val="000000"/>
          <w:sz w:val="22"/>
          <w:szCs w:val="22"/>
        </w:rPr>
      </w:pPr>
      <w:r>
        <w:rPr>
          <w:rFonts w:ascii="Arial" w:hAnsi="Arial" w:cs="Arial"/>
          <w:b/>
          <w:bCs/>
          <w:color w:val="000000"/>
          <w:sz w:val="22"/>
          <w:szCs w:val="22"/>
        </w:rPr>
        <w:t xml:space="preserve">Proyecto de Investigación: </w:t>
      </w:r>
    </w:p>
    <w:p w:rsidR="00053B0A" w:rsidRPr="00053B0A" w:rsidRDefault="003B166E" w:rsidP="003B166E">
      <w:pPr>
        <w:pStyle w:val="NormalWeb"/>
        <w:spacing w:before="0" w:beforeAutospacing="0" w:after="200" w:afterAutospacing="0" w:line="276" w:lineRule="auto"/>
        <w:jc w:val="both"/>
        <w:rPr>
          <w:rFonts w:ascii="Arial" w:hAnsi="Arial" w:cs="Arial"/>
          <w:color w:val="000000"/>
          <w:sz w:val="22"/>
          <w:szCs w:val="22"/>
        </w:rPr>
      </w:pPr>
      <w:r w:rsidRPr="003B166E">
        <w:rPr>
          <w:rFonts w:ascii="Arial" w:hAnsi="Arial" w:cs="Arial"/>
          <w:bCs/>
          <w:color w:val="000000"/>
          <w:sz w:val="22"/>
          <w:szCs w:val="22"/>
        </w:rPr>
        <w:t xml:space="preserve">“Estudio cualitativo de la participación en ocupaciones de ocio y tiempo libre en personas con un repentino cambio en su condición de salud” </w:t>
      </w:r>
      <w:r w:rsidR="00053B0A">
        <w:rPr>
          <w:rFonts w:ascii="Arial" w:hAnsi="Arial" w:cs="Arial"/>
          <w:color w:val="000000"/>
          <w:sz w:val="22"/>
          <w:szCs w:val="22"/>
        </w:rPr>
        <w:t xml:space="preserve"> Directora Rut </w:t>
      </w:r>
      <w:proofErr w:type="spellStart"/>
      <w:r w:rsidR="00053B0A">
        <w:rPr>
          <w:rFonts w:ascii="Arial" w:hAnsi="Arial" w:cs="Arial"/>
          <w:color w:val="000000"/>
          <w:sz w:val="22"/>
          <w:szCs w:val="22"/>
        </w:rPr>
        <w:t>Leegstra</w:t>
      </w:r>
      <w:proofErr w:type="spellEnd"/>
      <w:r w:rsidR="00053B0A">
        <w:rPr>
          <w:rFonts w:ascii="Arial" w:hAnsi="Arial" w:cs="Arial"/>
          <w:color w:val="000000"/>
          <w:sz w:val="22"/>
          <w:szCs w:val="22"/>
        </w:rPr>
        <w:t xml:space="preserve"> </w:t>
      </w:r>
    </w:p>
    <w:p w:rsidR="00B87556" w:rsidRDefault="00B87556" w:rsidP="00053B0A">
      <w:pPr>
        <w:pStyle w:val="NormalWeb"/>
        <w:spacing w:before="0" w:beforeAutospacing="0" w:after="200" w:afterAutospacing="0"/>
        <w:jc w:val="both"/>
        <w:rPr>
          <w:rFonts w:ascii="Arial" w:hAnsi="Arial" w:cs="Arial"/>
          <w:color w:val="000000"/>
          <w:sz w:val="22"/>
          <w:szCs w:val="22"/>
        </w:rPr>
      </w:pPr>
    </w:p>
    <w:p w:rsidR="00053B0A" w:rsidRDefault="00053B0A" w:rsidP="00053B0A">
      <w:pPr>
        <w:pStyle w:val="NormalWeb"/>
        <w:spacing w:before="0" w:beforeAutospacing="0" w:after="200" w:afterAutospacing="0"/>
        <w:jc w:val="both"/>
      </w:pPr>
      <w:proofErr w:type="spellStart"/>
      <w:r>
        <w:rPr>
          <w:rFonts w:ascii="Arial" w:hAnsi="Arial" w:cs="Arial"/>
          <w:color w:val="000000"/>
          <w:sz w:val="22"/>
          <w:szCs w:val="22"/>
        </w:rPr>
        <w:t>Cristiani</w:t>
      </w:r>
      <w:proofErr w:type="spellEnd"/>
      <w:r>
        <w:rPr>
          <w:rFonts w:ascii="Arial" w:hAnsi="Arial" w:cs="Arial"/>
          <w:color w:val="000000"/>
          <w:sz w:val="22"/>
          <w:szCs w:val="22"/>
        </w:rPr>
        <w:t xml:space="preserve"> Liliana Sandra</w:t>
      </w:r>
    </w:p>
    <w:p w:rsidR="00053B0A" w:rsidRDefault="00053B0A" w:rsidP="00053B0A">
      <w:pPr>
        <w:pStyle w:val="NormalWeb"/>
        <w:spacing w:before="0" w:beforeAutospacing="0" w:after="200" w:afterAutospacing="0"/>
        <w:jc w:val="both"/>
      </w:pPr>
      <w:r>
        <w:rPr>
          <w:rFonts w:ascii="Arial" w:hAnsi="Arial" w:cs="Arial"/>
          <w:color w:val="000000"/>
          <w:sz w:val="22"/>
          <w:szCs w:val="22"/>
        </w:rPr>
        <w:t>DNI: 20733216</w:t>
      </w:r>
    </w:p>
    <w:p w:rsidR="00053B0A" w:rsidRDefault="00053B0A" w:rsidP="00053B0A">
      <w:pPr>
        <w:pStyle w:val="NormalWeb"/>
        <w:spacing w:before="0" w:beforeAutospacing="0" w:after="200" w:afterAutospacing="0"/>
        <w:jc w:val="both"/>
      </w:pPr>
      <w:r>
        <w:rPr>
          <w:rFonts w:ascii="Arial" w:hAnsi="Arial" w:cs="Arial"/>
          <w:color w:val="000000"/>
          <w:sz w:val="22"/>
          <w:szCs w:val="22"/>
        </w:rPr>
        <w:t>Lic. en Terapia Ocupacional</w:t>
      </w:r>
    </w:p>
    <w:p w:rsidR="00053B0A" w:rsidRDefault="00053B0A" w:rsidP="00053B0A">
      <w:pPr>
        <w:pStyle w:val="NormalWeb"/>
        <w:spacing w:before="0" w:beforeAutospacing="0" w:after="200" w:afterAutospacing="0"/>
        <w:jc w:val="both"/>
      </w:pPr>
      <w:r>
        <w:rPr>
          <w:rFonts w:ascii="Arial" w:hAnsi="Arial" w:cs="Arial"/>
          <w:color w:val="000000"/>
          <w:sz w:val="22"/>
          <w:szCs w:val="22"/>
        </w:rPr>
        <w:t>Filiación institucional: Universidad Nacional de Quilmes</w:t>
      </w:r>
    </w:p>
    <w:p w:rsidR="00053B0A" w:rsidRDefault="00053B0A" w:rsidP="00053B0A">
      <w:pPr>
        <w:pStyle w:val="NormalWeb"/>
        <w:spacing w:before="0" w:beforeAutospacing="0" w:after="200" w:afterAutospacing="0"/>
        <w:jc w:val="both"/>
        <w:rPr>
          <w:rFonts w:ascii="Arial" w:hAnsi="Arial" w:cs="Arial"/>
          <w:color w:val="000000"/>
          <w:sz w:val="22"/>
          <w:szCs w:val="22"/>
        </w:rPr>
      </w:pPr>
      <w:r>
        <w:rPr>
          <w:rFonts w:ascii="Arial" w:hAnsi="Arial" w:cs="Arial"/>
          <w:color w:val="000000"/>
          <w:sz w:val="22"/>
          <w:szCs w:val="22"/>
        </w:rPr>
        <w:t>Correo electrónico:</w:t>
      </w:r>
      <w:r w:rsidRPr="00B87556">
        <w:rPr>
          <w:rFonts w:ascii="Arial" w:hAnsi="Arial" w:cs="Arial"/>
          <w:sz w:val="22"/>
          <w:szCs w:val="22"/>
        </w:rPr>
        <w:t xml:space="preserve"> </w:t>
      </w:r>
      <w:hyperlink r:id="rId4" w:history="1">
        <w:r w:rsidRPr="00B87556">
          <w:rPr>
            <w:rStyle w:val="Hipervnculo"/>
            <w:rFonts w:ascii="Arial" w:hAnsi="Arial" w:cs="Arial"/>
            <w:color w:val="auto"/>
            <w:sz w:val="22"/>
            <w:szCs w:val="22"/>
          </w:rPr>
          <w:t>lcristiani@unq.edu.ar</w:t>
        </w:r>
      </w:hyperlink>
    </w:p>
    <w:p w:rsidR="00B87556" w:rsidRDefault="00B87556" w:rsidP="00B87556">
      <w:pPr>
        <w:pStyle w:val="NormalWeb"/>
        <w:spacing w:before="0" w:beforeAutospacing="0" w:after="200" w:afterAutospacing="0"/>
        <w:jc w:val="both"/>
        <w:rPr>
          <w:rFonts w:ascii="Arial" w:hAnsi="Arial" w:cs="Arial"/>
          <w:color w:val="000000"/>
          <w:sz w:val="22"/>
          <w:szCs w:val="22"/>
        </w:rPr>
      </w:pPr>
    </w:p>
    <w:p w:rsidR="00B87556" w:rsidRDefault="00B87556" w:rsidP="00B87556">
      <w:pPr>
        <w:pStyle w:val="NormalWeb"/>
        <w:spacing w:before="0" w:beforeAutospacing="0" w:after="200" w:afterAutospacing="0"/>
        <w:jc w:val="both"/>
      </w:pPr>
      <w:r>
        <w:rPr>
          <w:rFonts w:ascii="Arial" w:hAnsi="Arial" w:cs="Arial"/>
          <w:color w:val="000000"/>
          <w:sz w:val="22"/>
          <w:szCs w:val="22"/>
        </w:rPr>
        <w:t xml:space="preserve">Anderson Mariela </w:t>
      </w:r>
    </w:p>
    <w:p w:rsidR="00B87556" w:rsidRDefault="00B87556" w:rsidP="00B87556">
      <w:pPr>
        <w:pStyle w:val="NormalWeb"/>
        <w:spacing w:before="0" w:beforeAutospacing="0" w:after="200" w:afterAutospacing="0"/>
        <w:jc w:val="both"/>
      </w:pPr>
      <w:r>
        <w:rPr>
          <w:rFonts w:ascii="Arial" w:hAnsi="Arial" w:cs="Arial"/>
          <w:color w:val="000000"/>
          <w:sz w:val="22"/>
          <w:szCs w:val="22"/>
        </w:rPr>
        <w:t>DNI: 27941112</w:t>
      </w:r>
    </w:p>
    <w:p w:rsidR="00B87556" w:rsidRDefault="00B87556" w:rsidP="00B87556">
      <w:pPr>
        <w:pStyle w:val="NormalWeb"/>
        <w:spacing w:before="0" w:beforeAutospacing="0" w:after="200" w:afterAutospacing="0"/>
        <w:jc w:val="both"/>
      </w:pPr>
      <w:r>
        <w:rPr>
          <w:rFonts w:ascii="Arial" w:hAnsi="Arial" w:cs="Arial"/>
          <w:color w:val="000000"/>
          <w:sz w:val="22"/>
          <w:szCs w:val="22"/>
        </w:rPr>
        <w:t>Especialista en metodología de la investigación</w:t>
      </w:r>
    </w:p>
    <w:p w:rsidR="00B87556" w:rsidRDefault="00B87556" w:rsidP="00B87556">
      <w:pPr>
        <w:pStyle w:val="NormalWeb"/>
        <w:spacing w:before="0" w:beforeAutospacing="0" w:after="200" w:afterAutospacing="0"/>
        <w:jc w:val="both"/>
      </w:pPr>
      <w:r>
        <w:rPr>
          <w:rFonts w:ascii="Arial" w:hAnsi="Arial" w:cs="Arial"/>
          <w:color w:val="000000"/>
          <w:sz w:val="22"/>
          <w:szCs w:val="22"/>
        </w:rPr>
        <w:t>Filiación institucional: Universidad Nacional de Quilmes</w:t>
      </w:r>
    </w:p>
    <w:p w:rsidR="00B87556" w:rsidRDefault="00B87556" w:rsidP="00B87556">
      <w:pPr>
        <w:pStyle w:val="NormalWeb"/>
        <w:spacing w:before="0" w:beforeAutospacing="0" w:after="200" w:afterAutospacing="0"/>
        <w:jc w:val="both"/>
        <w:rPr>
          <w:rFonts w:ascii="Arial" w:hAnsi="Arial" w:cs="Arial"/>
          <w:color w:val="000000"/>
          <w:sz w:val="22"/>
          <w:szCs w:val="22"/>
        </w:rPr>
      </w:pPr>
      <w:r>
        <w:rPr>
          <w:rFonts w:ascii="Arial" w:hAnsi="Arial" w:cs="Arial"/>
          <w:color w:val="000000"/>
          <w:sz w:val="22"/>
          <w:szCs w:val="22"/>
        </w:rPr>
        <w:t xml:space="preserve">Correo electrónico: </w:t>
      </w:r>
      <w:hyperlink r:id="rId5" w:history="1">
        <w:r w:rsidRPr="00B87556">
          <w:rPr>
            <w:rStyle w:val="Hipervnculo"/>
            <w:rFonts w:ascii="Arial" w:hAnsi="Arial" w:cs="Arial"/>
            <w:color w:val="auto"/>
            <w:sz w:val="22"/>
            <w:szCs w:val="22"/>
          </w:rPr>
          <w:t>manderson@unq.edu.ar</w:t>
        </w:r>
      </w:hyperlink>
    </w:p>
    <w:p w:rsidR="00B87556" w:rsidRDefault="00B87556" w:rsidP="00B87556">
      <w:pPr>
        <w:pStyle w:val="NormalWeb"/>
        <w:spacing w:before="0" w:beforeAutospacing="0" w:after="200" w:afterAutospacing="0"/>
        <w:jc w:val="both"/>
        <w:rPr>
          <w:rFonts w:ascii="Arial" w:hAnsi="Arial" w:cs="Arial"/>
          <w:color w:val="000000"/>
          <w:sz w:val="22"/>
          <w:szCs w:val="22"/>
        </w:rPr>
      </w:pPr>
    </w:p>
    <w:p w:rsidR="00053B0A" w:rsidRDefault="00053B0A" w:rsidP="00053B0A">
      <w:pPr>
        <w:pStyle w:val="NormalWeb"/>
        <w:spacing w:before="0" w:beforeAutospacing="0" w:after="200" w:afterAutospacing="0"/>
        <w:jc w:val="both"/>
      </w:pPr>
      <w:proofErr w:type="spellStart"/>
      <w:r>
        <w:rPr>
          <w:rFonts w:ascii="Arial" w:hAnsi="Arial" w:cs="Arial"/>
          <w:color w:val="000000"/>
          <w:sz w:val="22"/>
          <w:szCs w:val="22"/>
        </w:rPr>
        <w:t>Cacciavillani</w:t>
      </w:r>
      <w:proofErr w:type="spellEnd"/>
      <w:r>
        <w:rPr>
          <w:rFonts w:ascii="Arial" w:hAnsi="Arial" w:cs="Arial"/>
          <w:color w:val="000000"/>
          <w:sz w:val="22"/>
          <w:szCs w:val="22"/>
        </w:rPr>
        <w:t xml:space="preserve"> María </w:t>
      </w:r>
      <w:proofErr w:type="spellStart"/>
      <w:r>
        <w:rPr>
          <w:rFonts w:ascii="Arial" w:hAnsi="Arial" w:cs="Arial"/>
          <w:color w:val="000000"/>
          <w:sz w:val="22"/>
          <w:szCs w:val="22"/>
        </w:rPr>
        <w:t>Fabiana</w:t>
      </w:r>
      <w:proofErr w:type="spellEnd"/>
    </w:p>
    <w:p w:rsidR="00053B0A" w:rsidRDefault="00053B0A" w:rsidP="00053B0A">
      <w:pPr>
        <w:pStyle w:val="NormalWeb"/>
        <w:spacing w:before="0" w:beforeAutospacing="0" w:after="200" w:afterAutospacing="0"/>
        <w:jc w:val="both"/>
      </w:pPr>
      <w:r>
        <w:rPr>
          <w:rFonts w:ascii="Arial" w:hAnsi="Arial" w:cs="Arial"/>
          <w:color w:val="000000"/>
          <w:sz w:val="22"/>
          <w:szCs w:val="22"/>
        </w:rPr>
        <w:t>DNI: 17137507</w:t>
      </w:r>
    </w:p>
    <w:p w:rsidR="00053B0A" w:rsidRDefault="00053B0A" w:rsidP="00053B0A">
      <w:pPr>
        <w:pStyle w:val="NormalWeb"/>
        <w:spacing w:before="0" w:beforeAutospacing="0" w:after="200" w:afterAutospacing="0"/>
        <w:jc w:val="both"/>
      </w:pPr>
      <w:r>
        <w:rPr>
          <w:rFonts w:ascii="Arial" w:hAnsi="Arial" w:cs="Arial"/>
          <w:color w:val="000000"/>
          <w:sz w:val="22"/>
          <w:szCs w:val="22"/>
        </w:rPr>
        <w:t>Especialista en metodología de la investigación.</w:t>
      </w:r>
    </w:p>
    <w:p w:rsidR="00053B0A" w:rsidRDefault="00053B0A" w:rsidP="00053B0A">
      <w:pPr>
        <w:pStyle w:val="NormalWeb"/>
        <w:spacing w:before="0" w:beforeAutospacing="0" w:after="200" w:afterAutospacing="0"/>
        <w:jc w:val="both"/>
      </w:pPr>
      <w:r>
        <w:rPr>
          <w:rFonts w:ascii="Arial" w:hAnsi="Arial" w:cs="Arial"/>
          <w:color w:val="000000"/>
          <w:sz w:val="22"/>
          <w:szCs w:val="22"/>
        </w:rPr>
        <w:t>Filiación institucional: Universidad Nacional de Quilmes</w:t>
      </w:r>
    </w:p>
    <w:p w:rsidR="00053B0A" w:rsidRDefault="00053B0A" w:rsidP="00053B0A">
      <w:pPr>
        <w:pStyle w:val="NormalWeb"/>
        <w:spacing w:before="0" w:beforeAutospacing="0" w:after="200" w:afterAutospacing="0"/>
        <w:jc w:val="both"/>
      </w:pPr>
      <w:r>
        <w:rPr>
          <w:rFonts w:ascii="Arial" w:hAnsi="Arial" w:cs="Arial"/>
          <w:color w:val="000000"/>
          <w:sz w:val="22"/>
          <w:szCs w:val="22"/>
        </w:rPr>
        <w:t xml:space="preserve">Correo electrónico: </w:t>
      </w:r>
      <w:hyperlink r:id="rId6" w:history="1">
        <w:r>
          <w:rPr>
            <w:rStyle w:val="Hipervnculo"/>
            <w:rFonts w:ascii="Arial" w:hAnsi="Arial" w:cs="Arial"/>
            <w:color w:val="000000"/>
            <w:sz w:val="22"/>
            <w:szCs w:val="22"/>
          </w:rPr>
          <w:t>fcacciavillani@unq.edu.ar</w:t>
        </w:r>
      </w:hyperlink>
    </w:p>
    <w:p w:rsidR="00053B0A" w:rsidRDefault="00053B0A" w:rsidP="00053B0A">
      <w:pPr>
        <w:pStyle w:val="NormalWeb"/>
        <w:spacing w:before="0" w:beforeAutospacing="0" w:after="200" w:afterAutospacing="0"/>
        <w:jc w:val="both"/>
        <w:rPr>
          <w:rFonts w:ascii="Arial" w:hAnsi="Arial" w:cs="Arial"/>
          <w:color w:val="000000"/>
          <w:sz w:val="22"/>
          <w:szCs w:val="22"/>
        </w:rPr>
      </w:pPr>
    </w:p>
    <w:p w:rsidR="00053B0A" w:rsidRDefault="00053B0A" w:rsidP="00053B0A">
      <w:pPr>
        <w:pStyle w:val="NormalWeb"/>
        <w:spacing w:before="0" w:beforeAutospacing="0" w:after="200" w:afterAutospacing="0"/>
        <w:jc w:val="both"/>
        <w:rPr>
          <w:rFonts w:ascii="Arial" w:hAnsi="Arial" w:cs="Arial"/>
          <w:color w:val="000000"/>
          <w:sz w:val="22"/>
          <w:szCs w:val="22"/>
        </w:rPr>
      </w:pPr>
      <w:proofErr w:type="spellStart"/>
      <w:r>
        <w:rPr>
          <w:rFonts w:ascii="Arial" w:hAnsi="Arial" w:cs="Arial"/>
          <w:color w:val="000000"/>
          <w:sz w:val="22"/>
          <w:szCs w:val="22"/>
        </w:rPr>
        <w:t>Leegstra</w:t>
      </w:r>
      <w:proofErr w:type="spellEnd"/>
      <w:r>
        <w:rPr>
          <w:rFonts w:ascii="Arial" w:hAnsi="Arial" w:cs="Arial"/>
          <w:color w:val="000000"/>
          <w:sz w:val="22"/>
          <w:szCs w:val="22"/>
        </w:rPr>
        <w:t xml:space="preserve"> Rut Cristina</w:t>
      </w:r>
    </w:p>
    <w:p w:rsidR="00D15DE6" w:rsidRDefault="00D15DE6" w:rsidP="00D15DE6">
      <w:pPr>
        <w:pStyle w:val="NormalWeb"/>
        <w:spacing w:before="0" w:beforeAutospacing="0" w:after="200" w:afterAutospacing="0"/>
        <w:jc w:val="both"/>
      </w:pPr>
      <w:r>
        <w:rPr>
          <w:rFonts w:ascii="Arial" w:hAnsi="Arial" w:cs="Arial"/>
          <w:color w:val="000000"/>
          <w:sz w:val="22"/>
          <w:szCs w:val="22"/>
        </w:rPr>
        <w:t>DNI: 11990013</w:t>
      </w:r>
    </w:p>
    <w:p w:rsidR="00D15DE6" w:rsidRDefault="00D15DE6" w:rsidP="00D15DE6">
      <w:pPr>
        <w:pStyle w:val="NormalWeb"/>
        <w:spacing w:before="0" w:beforeAutospacing="0" w:after="200" w:afterAutospacing="0"/>
        <w:jc w:val="both"/>
      </w:pPr>
      <w:r>
        <w:rPr>
          <w:rFonts w:ascii="Arial" w:hAnsi="Arial" w:cs="Arial"/>
          <w:color w:val="000000"/>
          <w:sz w:val="22"/>
          <w:szCs w:val="22"/>
        </w:rPr>
        <w:t>Terapista Ocupacional</w:t>
      </w:r>
    </w:p>
    <w:p w:rsidR="007B0FC8" w:rsidRDefault="007B0FC8" w:rsidP="007B0FC8">
      <w:pPr>
        <w:pStyle w:val="NormalWeb"/>
        <w:spacing w:before="0" w:beforeAutospacing="0" w:after="200" w:afterAutospacing="0"/>
        <w:jc w:val="both"/>
      </w:pPr>
      <w:r>
        <w:rPr>
          <w:rFonts w:ascii="Arial" w:hAnsi="Arial" w:cs="Arial"/>
          <w:color w:val="000000"/>
          <w:sz w:val="22"/>
          <w:szCs w:val="22"/>
        </w:rPr>
        <w:t>Filiación institucional: Universidad Nacional de Quilmes</w:t>
      </w:r>
    </w:p>
    <w:p w:rsidR="007B0FC8" w:rsidRDefault="007B0FC8" w:rsidP="007B0FC8">
      <w:pPr>
        <w:pStyle w:val="NormalWeb"/>
        <w:spacing w:before="0" w:beforeAutospacing="0" w:after="200" w:afterAutospacing="0"/>
        <w:jc w:val="both"/>
        <w:rPr>
          <w:rFonts w:ascii="Arial" w:hAnsi="Arial" w:cs="Arial"/>
          <w:color w:val="000000"/>
          <w:sz w:val="22"/>
          <w:szCs w:val="22"/>
        </w:rPr>
      </w:pPr>
      <w:r>
        <w:rPr>
          <w:rFonts w:ascii="Arial" w:hAnsi="Arial" w:cs="Arial"/>
          <w:color w:val="000000"/>
          <w:sz w:val="22"/>
          <w:szCs w:val="22"/>
        </w:rPr>
        <w:t xml:space="preserve">Correo electrónico: </w:t>
      </w:r>
      <w:hyperlink r:id="rId7" w:history="1">
        <w:r w:rsidRPr="00B87556">
          <w:rPr>
            <w:rStyle w:val="Hipervnculo"/>
            <w:rFonts w:ascii="Arial" w:hAnsi="Arial" w:cs="Arial"/>
            <w:color w:val="auto"/>
            <w:sz w:val="22"/>
            <w:szCs w:val="22"/>
          </w:rPr>
          <w:t>rleegstra@unq.edu.ar</w:t>
        </w:r>
      </w:hyperlink>
    </w:p>
    <w:p w:rsidR="00053B0A" w:rsidRDefault="00053B0A" w:rsidP="00053B0A">
      <w:pPr>
        <w:pStyle w:val="NormalWeb"/>
        <w:spacing w:before="0" w:beforeAutospacing="0" w:after="200" w:afterAutospacing="0"/>
        <w:jc w:val="both"/>
      </w:pPr>
    </w:p>
    <w:p w:rsidR="00053B0A" w:rsidRDefault="00053B0A" w:rsidP="00053B0A">
      <w:pPr>
        <w:pStyle w:val="NormalWeb"/>
        <w:spacing w:before="0" w:beforeAutospacing="0" w:after="200" w:afterAutospacing="0"/>
        <w:jc w:val="both"/>
      </w:pPr>
      <w:r>
        <w:rPr>
          <w:rFonts w:ascii="Arial" w:hAnsi="Arial" w:cs="Arial"/>
          <w:b/>
          <w:bCs/>
          <w:color w:val="000000"/>
          <w:sz w:val="22"/>
          <w:szCs w:val="22"/>
        </w:rPr>
        <w:t xml:space="preserve">Palabras Claves: </w:t>
      </w:r>
      <w:r w:rsidR="003B166E" w:rsidRPr="003B166E">
        <w:rPr>
          <w:rFonts w:ascii="Arial" w:hAnsi="Arial" w:cs="Arial"/>
          <w:bCs/>
          <w:color w:val="000000"/>
          <w:sz w:val="22"/>
          <w:szCs w:val="22"/>
        </w:rPr>
        <w:t>salud, tiempo libre, discapacidad</w:t>
      </w:r>
      <w:r w:rsidRPr="003B166E">
        <w:rPr>
          <w:rFonts w:ascii="Arial" w:hAnsi="Arial" w:cs="Arial"/>
          <w:bCs/>
          <w:color w:val="000000"/>
          <w:sz w:val="22"/>
          <w:szCs w:val="22"/>
        </w:rPr>
        <w:t>.</w:t>
      </w:r>
    </w:p>
    <w:p w:rsidR="00053B0A" w:rsidRDefault="00053B0A">
      <w:pPr>
        <w:pStyle w:val="normal0"/>
        <w:spacing w:line="360" w:lineRule="auto"/>
        <w:ind w:right="18"/>
        <w:jc w:val="both"/>
        <w:rPr>
          <w:rFonts w:ascii="Arial" w:eastAsia="Arial" w:hAnsi="Arial" w:cs="Arial"/>
        </w:rPr>
      </w:pPr>
    </w:p>
    <w:p w:rsidR="005B73F7" w:rsidRPr="007B0FC8" w:rsidRDefault="00677A15" w:rsidP="007B0FC8">
      <w:pPr>
        <w:pStyle w:val="normal0"/>
        <w:spacing w:line="360" w:lineRule="auto"/>
        <w:ind w:right="18"/>
        <w:jc w:val="both"/>
      </w:pPr>
      <w:r w:rsidRPr="007B0FC8">
        <w:rPr>
          <w:rFonts w:ascii="Arial" w:eastAsia="Arial" w:hAnsi="Arial" w:cs="Arial"/>
        </w:rPr>
        <w:lastRenderedPageBreak/>
        <w:t xml:space="preserve">El presente trabajo surge en el marco del Proyecto de </w:t>
      </w:r>
      <w:r w:rsidR="007B0FC8" w:rsidRPr="007B0FC8">
        <w:rPr>
          <w:rFonts w:ascii="Arial" w:eastAsia="Arial" w:hAnsi="Arial" w:cs="Arial"/>
        </w:rPr>
        <w:t>Investigación</w:t>
      </w:r>
      <w:r w:rsidRPr="007B0FC8">
        <w:rPr>
          <w:rFonts w:ascii="Arial" w:eastAsia="Arial" w:hAnsi="Arial" w:cs="Arial"/>
        </w:rPr>
        <w:t xml:space="preserve"> Estudio cualitativo de la participación  en ocupaciones  de  ocio y tiempo libre en personas con un repentino cambio en su condición de salud, dirigido por Rut </w:t>
      </w:r>
      <w:proofErr w:type="spellStart"/>
      <w:r w:rsidRPr="007B0FC8">
        <w:rPr>
          <w:rFonts w:ascii="Arial" w:eastAsia="Arial" w:hAnsi="Arial" w:cs="Arial"/>
        </w:rPr>
        <w:t>Leegstra</w:t>
      </w:r>
      <w:proofErr w:type="spellEnd"/>
      <w:r w:rsidRPr="007B0FC8">
        <w:rPr>
          <w:rFonts w:ascii="Arial" w:eastAsia="Arial" w:hAnsi="Arial" w:cs="Arial"/>
        </w:rPr>
        <w:t xml:space="preserve"> y que forma parte del Programa “Problemáticas del </w:t>
      </w:r>
      <w:r w:rsidR="007B0FC8" w:rsidRPr="007B0FC8">
        <w:rPr>
          <w:rFonts w:ascii="Arial" w:eastAsia="Arial" w:hAnsi="Arial" w:cs="Arial"/>
        </w:rPr>
        <w:t xml:space="preserve">Cuidado. </w:t>
      </w:r>
      <w:r w:rsidRPr="007B0FC8">
        <w:rPr>
          <w:rFonts w:ascii="Arial" w:eastAsia="Arial" w:hAnsi="Arial" w:cs="Arial"/>
        </w:rPr>
        <w:t>Metamorfosis socio-culturales y producciones de subjetividades en los espacios sociales contemporáneos</w:t>
      </w:r>
      <w:r w:rsidR="007B0FC8">
        <w:rPr>
          <w:rFonts w:ascii="Arial" w:eastAsia="Arial" w:hAnsi="Arial" w:cs="Arial"/>
        </w:rPr>
        <w:t xml:space="preserve"> dirigido por la Dra. </w:t>
      </w:r>
      <w:proofErr w:type="spellStart"/>
      <w:r w:rsidR="007B0FC8">
        <w:rPr>
          <w:rFonts w:ascii="Arial" w:eastAsia="Arial" w:hAnsi="Arial" w:cs="Arial"/>
        </w:rPr>
        <w:t>Chardon</w:t>
      </w:r>
      <w:proofErr w:type="spellEnd"/>
      <w:r w:rsidR="007B0FC8">
        <w:rPr>
          <w:rFonts w:ascii="Arial" w:eastAsia="Arial" w:hAnsi="Arial" w:cs="Arial"/>
        </w:rPr>
        <w:t xml:space="preserve">. </w:t>
      </w:r>
      <w:r w:rsidR="007B0FC8" w:rsidRPr="007B0FC8">
        <w:rPr>
          <w:rFonts w:ascii="Arial" w:eastAsia="Arial" w:hAnsi="Arial" w:cs="Arial"/>
        </w:rPr>
        <w:t>(2015</w:t>
      </w:r>
      <w:r w:rsidRPr="007B0FC8">
        <w:rPr>
          <w:rFonts w:ascii="Arial" w:eastAsia="Arial" w:hAnsi="Arial" w:cs="Arial"/>
        </w:rPr>
        <w:t>-2019)</w:t>
      </w:r>
    </w:p>
    <w:p w:rsidR="005B73F7" w:rsidRDefault="00677A15" w:rsidP="007B0FC8">
      <w:pPr>
        <w:pStyle w:val="normal0"/>
        <w:spacing w:line="360" w:lineRule="auto"/>
        <w:jc w:val="both"/>
      </w:pPr>
      <w:r>
        <w:rPr>
          <w:rFonts w:ascii="Arial" w:eastAsia="Arial" w:hAnsi="Arial" w:cs="Arial"/>
        </w:rPr>
        <w:t>Un cambio repentino en la condición de salud supone una modificación en la participación ocupacional, en mayor o menor grado de acuerdo a la magnitud de la restricción, situación que incluye a la participación en actividades de ocio y tiempo libre.</w:t>
      </w:r>
    </w:p>
    <w:p w:rsidR="005B73F7" w:rsidRDefault="00677A15" w:rsidP="007B0FC8">
      <w:pPr>
        <w:pStyle w:val="normal0"/>
        <w:spacing w:line="360" w:lineRule="auto"/>
        <w:jc w:val="both"/>
      </w:pPr>
      <w:r>
        <w:rPr>
          <w:rFonts w:ascii="Arial" w:eastAsia="Arial" w:hAnsi="Arial" w:cs="Arial"/>
        </w:rPr>
        <w:t>Para realizar este estudio se propuso trabajar con una metodología cualitativa basada en estudio de casos a través de entrevistas  en profundidad a sujetos con cambios repentinos  en su condición de salud  que resultaran en restricción  a la participación.</w:t>
      </w:r>
    </w:p>
    <w:p w:rsidR="005B73F7" w:rsidRDefault="00677A15" w:rsidP="007B0FC8">
      <w:pPr>
        <w:pStyle w:val="normal0"/>
        <w:spacing w:line="360" w:lineRule="auto"/>
        <w:jc w:val="both"/>
      </w:pPr>
      <w:r>
        <w:rPr>
          <w:rFonts w:ascii="Arial" w:eastAsia="Arial" w:hAnsi="Arial" w:cs="Arial"/>
        </w:rPr>
        <w:t>Durante el proceso de selección de casos se presentó la posibilidad de entrevistar a un joven de 20 años, nacido y criado en la localidad de El Bolsón, provincia de Río Negro,  que padece una cuadriplejía producto de un accidente en vía pública.  Al indagar sobre lo acontecido, se encontró que el hecho había ocurrido a la edad de 8 años, con lo cual el caso quedo excluido de la muestra ya que en el criterio para la selección de casos a analizar se estableció  considerar a todos los sujetos de ambos sexos, mayores de 18 años que presentaran un cambio  repentino en su condición de salud entre los 12 y 24 meses del suceso causante,  que resultaran en restricción  a la participación, y que firmen el consentimiento informado.</w:t>
      </w:r>
    </w:p>
    <w:p w:rsidR="005B73F7" w:rsidRDefault="00677A15" w:rsidP="007B0FC8">
      <w:pPr>
        <w:pStyle w:val="normal0"/>
        <w:spacing w:line="360" w:lineRule="auto"/>
        <w:jc w:val="both"/>
      </w:pPr>
      <w:r>
        <w:rPr>
          <w:rFonts w:ascii="Arial" w:eastAsia="Arial" w:hAnsi="Arial" w:cs="Arial"/>
        </w:rPr>
        <w:t>Al explicar al joven  esta situación apelo exclamando “bueno,</w:t>
      </w:r>
      <w:r w:rsidR="007B0FC8">
        <w:rPr>
          <w:rFonts w:ascii="Arial" w:eastAsia="Arial" w:hAnsi="Arial" w:cs="Arial"/>
        </w:rPr>
        <w:t xml:space="preserve"> vos dijiste cambio repentino </w:t>
      </w:r>
      <w:r>
        <w:rPr>
          <w:rFonts w:ascii="Arial" w:eastAsia="Arial" w:hAnsi="Arial" w:cs="Arial"/>
        </w:rPr>
        <w:t>y mi vida cambio de un momento a otro”. Ante este planteo, y aun considerando que el caso no podía incluirse dentro de la muestra se decidió continuar con la entrevista, con hallazgos que visibilizan la situación de las personas con discapacidad altamente limitantes en el interior de nuestro país, en contextos con innumerables barreras, ambientales, sociales, y donde surge el cuestionamiento  ineludible del alcance concreto de la políticas públicas implementadas respecto de la inclusión de las personas con discapacidad.</w:t>
      </w:r>
    </w:p>
    <w:p w:rsidR="005B73F7" w:rsidRDefault="00677A15" w:rsidP="007B0FC8">
      <w:pPr>
        <w:pStyle w:val="normal0"/>
        <w:spacing w:line="360" w:lineRule="auto"/>
        <w:jc w:val="both"/>
      </w:pPr>
      <w:r>
        <w:rPr>
          <w:rFonts w:ascii="Arial" w:eastAsia="Arial" w:hAnsi="Arial" w:cs="Arial"/>
        </w:rPr>
        <w:t xml:space="preserve">Nuestra </w:t>
      </w:r>
      <w:r w:rsidR="003B166E">
        <w:rPr>
          <w:rFonts w:ascii="Arial" w:eastAsia="Arial" w:hAnsi="Arial" w:cs="Arial"/>
        </w:rPr>
        <w:t>investigación</w:t>
      </w:r>
      <w:r>
        <w:rPr>
          <w:rFonts w:ascii="Arial" w:eastAsia="Arial" w:hAnsi="Arial" w:cs="Arial"/>
        </w:rPr>
        <w:t xml:space="preserve"> se basa en la idea de salud como un proceso.  La salud </w:t>
      </w:r>
      <w:r w:rsidR="003B166E">
        <w:rPr>
          <w:rFonts w:ascii="Arial" w:eastAsia="Arial" w:hAnsi="Arial" w:cs="Arial"/>
        </w:rPr>
        <w:t>así entendida n</w:t>
      </w:r>
      <w:r>
        <w:rPr>
          <w:rFonts w:ascii="Arial" w:eastAsia="Arial" w:hAnsi="Arial" w:cs="Arial"/>
        </w:rPr>
        <w:t xml:space="preserve">o es algo estático que se consigue una vez y se tiene para siempre, sino por el contrario, es un concepto dinámico que se asocia directamente al cotidiano de la vida.  Así, la participación ocupacional, la salud, la </w:t>
      </w:r>
      <w:r w:rsidR="007B0FC8">
        <w:rPr>
          <w:rFonts w:ascii="Arial" w:eastAsia="Arial" w:hAnsi="Arial" w:cs="Arial"/>
        </w:rPr>
        <w:t>prevención</w:t>
      </w:r>
      <w:r>
        <w:rPr>
          <w:rFonts w:ascii="Arial" w:eastAsia="Arial" w:hAnsi="Arial" w:cs="Arial"/>
        </w:rPr>
        <w:t xml:space="preserve">, la </w:t>
      </w:r>
      <w:r w:rsidR="007B0FC8">
        <w:rPr>
          <w:rFonts w:ascii="Arial" w:eastAsia="Arial" w:hAnsi="Arial" w:cs="Arial"/>
        </w:rPr>
        <w:t>rehabilitación</w:t>
      </w:r>
      <w:r>
        <w:rPr>
          <w:rFonts w:ascii="Arial" w:eastAsia="Arial" w:hAnsi="Arial" w:cs="Arial"/>
        </w:rPr>
        <w:t xml:space="preserve">, los problemas de salud y hasta la muerte, suceden en un entramado social y ecológico en donde los individuos viven su historia personal.  </w:t>
      </w:r>
    </w:p>
    <w:p w:rsidR="005B73F7" w:rsidRDefault="00677A15" w:rsidP="007B0FC8">
      <w:pPr>
        <w:pStyle w:val="normal0"/>
        <w:spacing w:line="360" w:lineRule="auto"/>
        <w:jc w:val="both"/>
      </w:pPr>
      <w:r>
        <w:rPr>
          <w:rFonts w:ascii="Arial" w:eastAsia="Arial" w:hAnsi="Arial" w:cs="Arial"/>
          <w:highlight w:val="white"/>
        </w:rPr>
        <w:lastRenderedPageBreak/>
        <w:t xml:space="preserve">Esta perspectiva  de salud orientada a la calidad de vida contribuye a la mejora de la existencia humana, a partir del desarrollo personal y social. La </w:t>
      </w:r>
      <w:r w:rsidR="007B0FC8">
        <w:rPr>
          <w:rFonts w:ascii="Arial" w:eastAsia="Arial" w:hAnsi="Arial" w:cs="Arial"/>
          <w:highlight w:val="white"/>
        </w:rPr>
        <w:t>posibilidad</w:t>
      </w:r>
      <w:r>
        <w:rPr>
          <w:rFonts w:ascii="Arial" w:eastAsia="Arial" w:hAnsi="Arial" w:cs="Arial"/>
          <w:highlight w:val="white"/>
        </w:rPr>
        <w:t xml:space="preserve"> de elegir y participar de actividades de ocio y tiempo libre contribuye a un desarrollo individual y colectivo </w:t>
      </w:r>
      <w:r w:rsidR="007B0FC8">
        <w:rPr>
          <w:rFonts w:ascii="Arial" w:eastAsia="Arial" w:hAnsi="Arial" w:cs="Arial"/>
          <w:highlight w:val="white"/>
        </w:rPr>
        <w:t>más</w:t>
      </w:r>
      <w:r>
        <w:rPr>
          <w:rFonts w:ascii="Arial" w:eastAsia="Arial" w:hAnsi="Arial" w:cs="Arial"/>
          <w:highlight w:val="white"/>
        </w:rPr>
        <w:t xml:space="preserve"> pleno.</w:t>
      </w:r>
    </w:p>
    <w:p w:rsidR="005B73F7" w:rsidRDefault="00677A15" w:rsidP="007B0FC8">
      <w:pPr>
        <w:pStyle w:val="normal0"/>
        <w:spacing w:line="360" w:lineRule="auto"/>
        <w:jc w:val="both"/>
      </w:pPr>
      <w:r>
        <w:rPr>
          <w:rFonts w:ascii="Arial" w:eastAsia="Arial" w:hAnsi="Arial" w:cs="Arial"/>
        </w:rPr>
        <w:t xml:space="preserve">Abordar el concepto de calidad de vida implica reflexionar sobre la interrelación y interdependencia entre el sistema sociocultural, medioambiental y el individuo, pues la calidad de vida depende de las condiciones objetivas de vida de la persona y de cómo estas condiciones son percibidas por ella (De </w:t>
      </w:r>
      <w:proofErr w:type="spellStart"/>
      <w:r>
        <w:rPr>
          <w:rFonts w:ascii="Arial" w:eastAsia="Arial" w:hAnsi="Arial" w:cs="Arial"/>
        </w:rPr>
        <w:t>Pablos</w:t>
      </w:r>
      <w:proofErr w:type="spellEnd"/>
      <w:r>
        <w:rPr>
          <w:rFonts w:ascii="Arial" w:eastAsia="Arial" w:hAnsi="Arial" w:cs="Arial"/>
        </w:rPr>
        <w:t xml:space="preserve"> y Sánchez, 2003).</w:t>
      </w:r>
    </w:p>
    <w:p w:rsidR="005B73F7" w:rsidRDefault="00677A15" w:rsidP="007B0FC8">
      <w:pPr>
        <w:pStyle w:val="normal0"/>
        <w:spacing w:line="360" w:lineRule="auto"/>
        <w:jc w:val="both"/>
      </w:pPr>
      <w:r>
        <w:rPr>
          <w:rFonts w:ascii="Arial" w:eastAsia="Arial" w:hAnsi="Arial" w:cs="Arial"/>
        </w:rPr>
        <w:t xml:space="preserve">Antes del accidente Martín se describe  en su relato como un niño </w:t>
      </w:r>
      <w:r w:rsidR="003B166E">
        <w:rPr>
          <w:rFonts w:ascii="Arial" w:eastAsia="Arial" w:hAnsi="Arial" w:cs="Arial"/>
        </w:rPr>
        <w:t>más</w:t>
      </w:r>
      <w:r>
        <w:rPr>
          <w:rFonts w:ascii="Arial" w:eastAsia="Arial" w:hAnsi="Arial" w:cs="Arial"/>
        </w:rPr>
        <w:t xml:space="preserve"> que asistía a la escuela, jugaba con otros niños. En un lugar como El Bolsón pasaba mucho tiempo afuera, en la c</w:t>
      </w:r>
      <w:r w:rsidR="006F49E8">
        <w:rPr>
          <w:rFonts w:ascii="Arial" w:eastAsia="Arial" w:hAnsi="Arial" w:cs="Arial"/>
        </w:rPr>
        <w:t>alle, dice “era muy inquieto….</w:t>
      </w:r>
      <w:r>
        <w:rPr>
          <w:rFonts w:ascii="Arial" w:eastAsia="Arial" w:hAnsi="Arial" w:cs="Arial"/>
        </w:rPr>
        <w:t>hasta que me atropello el auto… iba en bici con un amigo de la escuela”.</w:t>
      </w:r>
    </w:p>
    <w:p w:rsidR="005B73F7" w:rsidRDefault="00677A15" w:rsidP="007B0FC8">
      <w:pPr>
        <w:pStyle w:val="normal0"/>
        <w:spacing w:line="360" w:lineRule="auto"/>
        <w:jc w:val="both"/>
      </w:pPr>
      <w:r>
        <w:rPr>
          <w:rFonts w:ascii="Arial" w:eastAsia="Arial" w:hAnsi="Arial" w:cs="Arial"/>
        </w:rPr>
        <w:t xml:space="preserve">La lesión que sufrió determinó una cuadriplejia con respirador permanente. </w:t>
      </w:r>
    </w:p>
    <w:p w:rsidR="005B73F7" w:rsidRDefault="00677A15" w:rsidP="007B0FC8">
      <w:pPr>
        <w:pStyle w:val="normal0"/>
        <w:spacing w:line="360" w:lineRule="auto"/>
        <w:jc w:val="both"/>
      </w:pPr>
      <w:r>
        <w:rPr>
          <w:rFonts w:ascii="Arial" w:eastAsia="Arial" w:hAnsi="Arial" w:cs="Arial"/>
        </w:rPr>
        <w:t>Después de tres años volvió a la escuela y el reencuentro con sus compañeros.  Relata con alegría tardes de juego con sus amigos más cercanos,  los nombra a cada uno y recuerda que siempre se reunían  en su casa.</w:t>
      </w:r>
    </w:p>
    <w:p w:rsidR="005B73F7" w:rsidRDefault="00677A15" w:rsidP="007B0FC8">
      <w:pPr>
        <w:pStyle w:val="normal0"/>
        <w:spacing w:line="360" w:lineRule="auto"/>
        <w:jc w:val="both"/>
      </w:pPr>
      <w:r>
        <w:rPr>
          <w:rFonts w:ascii="Arial" w:eastAsia="Arial" w:hAnsi="Arial" w:cs="Arial"/>
        </w:rPr>
        <w:t xml:space="preserve">Al comenzar los estudios secundarios la </w:t>
      </w:r>
      <w:r w:rsidR="007B0FC8">
        <w:rPr>
          <w:rFonts w:ascii="Arial" w:eastAsia="Arial" w:hAnsi="Arial" w:cs="Arial"/>
        </w:rPr>
        <w:t>relación</w:t>
      </w:r>
      <w:r>
        <w:rPr>
          <w:rFonts w:ascii="Arial" w:eastAsia="Arial" w:hAnsi="Arial" w:cs="Arial"/>
        </w:rPr>
        <w:t xml:space="preserve"> con sus pares </w:t>
      </w:r>
      <w:r w:rsidR="007B0FC8">
        <w:rPr>
          <w:rFonts w:ascii="Arial" w:eastAsia="Arial" w:hAnsi="Arial" w:cs="Arial"/>
        </w:rPr>
        <w:t>cambió</w:t>
      </w:r>
      <w:r>
        <w:rPr>
          <w:rFonts w:ascii="Arial" w:eastAsia="Arial" w:hAnsi="Arial" w:cs="Arial"/>
        </w:rPr>
        <w:t>, manifestando  “en la secundaria nunca tuve grupo”</w:t>
      </w:r>
    </w:p>
    <w:p w:rsidR="005B73F7" w:rsidRDefault="00677A15" w:rsidP="007B0FC8">
      <w:pPr>
        <w:pStyle w:val="normal0"/>
        <w:spacing w:line="360" w:lineRule="auto"/>
        <w:jc w:val="both"/>
      </w:pPr>
      <w:r>
        <w:rPr>
          <w:rFonts w:ascii="Arial" w:eastAsia="Arial" w:hAnsi="Arial" w:cs="Arial"/>
        </w:rPr>
        <w:t xml:space="preserve">Hoy se describe a sí mismo  como “el bicho raro de El Bolsón” al considerar que  “para encontrar alguien como yo </w:t>
      </w:r>
      <w:proofErr w:type="spellStart"/>
      <w:r>
        <w:rPr>
          <w:rFonts w:ascii="Arial" w:eastAsia="Arial" w:hAnsi="Arial" w:cs="Arial"/>
        </w:rPr>
        <w:t>tenes</w:t>
      </w:r>
      <w:proofErr w:type="spellEnd"/>
      <w:r>
        <w:rPr>
          <w:rFonts w:ascii="Arial" w:eastAsia="Arial" w:hAnsi="Arial" w:cs="Arial"/>
        </w:rPr>
        <w:t xml:space="preserve"> que ir hasta Bariloche”. </w:t>
      </w:r>
    </w:p>
    <w:p w:rsidR="005B73F7" w:rsidRDefault="00677A15" w:rsidP="007B0FC8">
      <w:pPr>
        <w:pStyle w:val="normal0"/>
        <w:spacing w:line="360" w:lineRule="auto"/>
        <w:jc w:val="both"/>
      </w:pPr>
      <w:r>
        <w:rPr>
          <w:rFonts w:ascii="Arial" w:eastAsia="Arial" w:hAnsi="Arial" w:cs="Arial"/>
        </w:rPr>
        <w:t>Para indagar  sobre su participación ocupacional, se pidió que relate un día de la semana. En su descripción surgieron espontáneamente tr</w:t>
      </w:r>
      <w:r w:rsidR="007B0FC8">
        <w:rPr>
          <w:rFonts w:ascii="Arial" w:eastAsia="Arial" w:hAnsi="Arial" w:cs="Arial"/>
        </w:rPr>
        <w:t xml:space="preserve">es actividades  que consideró </w:t>
      </w:r>
      <w:r>
        <w:rPr>
          <w:rFonts w:ascii="Arial" w:eastAsia="Arial" w:hAnsi="Arial" w:cs="Arial"/>
        </w:rPr>
        <w:t>tiempo libre: mirar la televisión, escuchar música y las sesiones de rehabilitación (masajes, kinesiología y terapia ocupacional). Al preguntar por qué consideraba  a las sesiones terapéuticas como  tiempo libre respondió “porque si...porque me resultan placenteras”.</w:t>
      </w:r>
    </w:p>
    <w:p w:rsidR="005B73F7" w:rsidRDefault="00677A15" w:rsidP="007B0FC8">
      <w:pPr>
        <w:pStyle w:val="normal0"/>
        <w:spacing w:line="360" w:lineRule="auto"/>
        <w:jc w:val="both"/>
      </w:pPr>
      <w:r>
        <w:rPr>
          <w:rFonts w:ascii="Arial" w:eastAsia="Arial" w:hAnsi="Arial" w:cs="Arial"/>
        </w:rPr>
        <w:t xml:space="preserve">También pasa tiempo conectado a facebook o  jugando al </w:t>
      </w:r>
      <w:r w:rsidR="003B166E">
        <w:rPr>
          <w:rFonts w:ascii="Arial" w:eastAsia="Arial" w:hAnsi="Arial" w:cs="Arial"/>
        </w:rPr>
        <w:t>póker</w:t>
      </w:r>
      <w:r>
        <w:rPr>
          <w:rFonts w:ascii="Arial" w:eastAsia="Arial" w:hAnsi="Arial" w:cs="Arial"/>
        </w:rPr>
        <w:t xml:space="preserve"> online con “otros” que no conoce.  Manifiesta que  no realiza salidas “porque no pinta...porque no quiero”.</w:t>
      </w:r>
    </w:p>
    <w:p w:rsidR="005B73F7" w:rsidRDefault="003B166E" w:rsidP="007B0FC8">
      <w:pPr>
        <w:pStyle w:val="normal0"/>
        <w:spacing w:line="360" w:lineRule="auto"/>
        <w:jc w:val="both"/>
      </w:pPr>
      <w:r>
        <w:rPr>
          <w:rFonts w:ascii="Arial" w:eastAsia="Arial" w:hAnsi="Arial" w:cs="Arial"/>
        </w:rPr>
        <w:t>Según</w:t>
      </w:r>
      <w:r w:rsidR="00677A15">
        <w:rPr>
          <w:rFonts w:ascii="Arial" w:eastAsia="Arial" w:hAnsi="Arial" w:cs="Arial"/>
        </w:rPr>
        <w:t xml:space="preserve"> su relato, pareciera que la </w:t>
      </w:r>
      <w:r>
        <w:rPr>
          <w:rFonts w:ascii="Arial" w:eastAsia="Arial" w:hAnsi="Arial" w:cs="Arial"/>
        </w:rPr>
        <w:t>participación</w:t>
      </w:r>
      <w:r w:rsidR="00677A15">
        <w:rPr>
          <w:rFonts w:ascii="Arial" w:eastAsia="Arial" w:hAnsi="Arial" w:cs="Arial"/>
        </w:rPr>
        <w:t xml:space="preserve"> en actividades de tiempo libre con escasa o ninguna </w:t>
      </w:r>
      <w:r>
        <w:rPr>
          <w:rFonts w:ascii="Arial" w:eastAsia="Arial" w:hAnsi="Arial" w:cs="Arial"/>
        </w:rPr>
        <w:t>vinculación</w:t>
      </w:r>
      <w:r w:rsidR="00677A15">
        <w:rPr>
          <w:rFonts w:ascii="Arial" w:eastAsia="Arial" w:hAnsi="Arial" w:cs="Arial"/>
        </w:rPr>
        <w:t xml:space="preserve"> con otros es resultado de una </w:t>
      </w:r>
      <w:r>
        <w:rPr>
          <w:rFonts w:ascii="Arial" w:eastAsia="Arial" w:hAnsi="Arial" w:cs="Arial"/>
        </w:rPr>
        <w:t>elección</w:t>
      </w:r>
      <w:r w:rsidR="00677A15">
        <w:rPr>
          <w:rFonts w:ascii="Arial" w:eastAsia="Arial" w:hAnsi="Arial" w:cs="Arial"/>
        </w:rPr>
        <w:t xml:space="preserve"> personal, ¿es esto realmente así? Su </w:t>
      </w:r>
      <w:r>
        <w:rPr>
          <w:rFonts w:ascii="Arial" w:eastAsia="Arial" w:hAnsi="Arial" w:cs="Arial"/>
        </w:rPr>
        <w:t>condición</w:t>
      </w:r>
      <w:r w:rsidR="00677A15">
        <w:rPr>
          <w:rFonts w:ascii="Arial" w:eastAsia="Arial" w:hAnsi="Arial" w:cs="Arial"/>
        </w:rPr>
        <w:t xml:space="preserve"> personal y su percepción como “bicho raro” ¿impactan en sus elecciones de tiempo libre? de ser </w:t>
      </w:r>
      <w:r>
        <w:rPr>
          <w:rFonts w:ascii="Arial" w:eastAsia="Arial" w:hAnsi="Arial" w:cs="Arial"/>
        </w:rPr>
        <w:t>así</w:t>
      </w:r>
      <w:r w:rsidR="00677A15">
        <w:rPr>
          <w:rFonts w:ascii="Arial" w:eastAsia="Arial" w:hAnsi="Arial" w:cs="Arial"/>
        </w:rPr>
        <w:t>, ¿</w:t>
      </w:r>
      <w:r>
        <w:rPr>
          <w:rFonts w:ascii="Arial" w:eastAsia="Arial" w:hAnsi="Arial" w:cs="Arial"/>
        </w:rPr>
        <w:t>cómo</w:t>
      </w:r>
      <w:r w:rsidR="00677A15">
        <w:rPr>
          <w:rFonts w:ascii="Arial" w:eastAsia="Arial" w:hAnsi="Arial" w:cs="Arial"/>
        </w:rPr>
        <w:t xml:space="preserve"> impacta esto en su calidad de vida?</w:t>
      </w:r>
    </w:p>
    <w:p w:rsidR="005B73F7" w:rsidRDefault="00677A15" w:rsidP="007B0FC8">
      <w:pPr>
        <w:pStyle w:val="normal0"/>
        <w:spacing w:line="360" w:lineRule="auto"/>
        <w:jc w:val="both"/>
      </w:pPr>
      <w:r>
        <w:rPr>
          <w:rFonts w:ascii="Arial" w:eastAsia="Arial" w:hAnsi="Arial" w:cs="Arial"/>
        </w:rPr>
        <w:t xml:space="preserve">La concepción de salud como proceso dinámico involucra en ello la responsabilidad individual y la actuación de las políticas públicas. Cabe entonces analizar en este interjuego de oportunidades y toma de decisiones, el alcance de las políticas públicas locales en discapacidad, </w:t>
      </w:r>
      <w:r w:rsidR="003B166E">
        <w:rPr>
          <w:rFonts w:ascii="Arial" w:eastAsia="Arial" w:hAnsi="Arial" w:cs="Arial"/>
        </w:rPr>
        <w:t>participación</w:t>
      </w:r>
      <w:r>
        <w:rPr>
          <w:rFonts w:ascii="Arial" w:eastAsia="Arial" w:hAnsi="Arial" w:cs="Arial"/>
        </w:rPr>
        <w:t xml:space="preserve"> social y tiempo libre.</w:t>
      </w:r>
    </w:p>
    <w:p w:rsidR="005B73F7" w:rsidRDefault="005B73F7" w:rsidP="007B0FC8">
      <w:pPr>
        <w:pStyle w:val="normal0"/>
        <w:spacing w:line="360" w:lineRule="auto"/>
        <w:jc w:val="both"/>
      </w:pPr>
    </w:p>
    <w:p w:rsidR="005B73F7" w:rsidRDefault="005B73F7" w:rsidP="007B0FC8">
      <w:pPr>
        <w:pStyle w:val="normal0"/>
        <w:spacing w:line="360" w:lineRule="auto"/>
        <w:jc w:val="both"/>
      </w:pPr>
    </w:p>
    <w:sectPr w:rsidR="005B73F7" w:rsidSect="005B73F7">
      <w:pgSz w:w="11906" w:h="16838"/>
      <w:pgMar w:top="1417" w:right="1701" w:bottom="1417"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5B73F7"/>
    <w:rsid w:val="00053B0A"/>
    <w:rsid w:val="003B166E"/>
    <w:rsid w:val="005A253D"/>
    <w:rsid w:val="005B73F7"/>
    <w:rsid w:val="00677A15"/>
    <w:rsid w:val="006A15E9"/>
    <w:rsid w:val="006F49E8"/>
    <w:rsid w:val="007B0FC8"/>
    <w:rsid w:val="008271F5"/>
    <w:rsid w:val="00B87556"/>
    <w:rsid w:val="00D15D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E9"/>
  </w:style>
  <w:style w:type="paragraph" w:styleId="Ttulo1">
    <w:name w:val="heading 1"/>
    <w:basedOn w:val="normal0"/>
    <w:next w:val="normal0"/>
    <w:rsid w:val="005B73F7"/>
    <w:pPr>
      <w:keepNext/>
      <w:keepLines/>
      <w:spacing w:before="480"/>
      <w:outlineLvl w:val="0"/>
    </w:pPr>
    <w:rPr>
      <w:rFonts w:ascii="Cambria" w:eastAsia="Cambria" w:hAnsi="Cambria" w:cs="Cambria"/>
      <w:b/>
      <w:color w:val="366091"/>
      <w:sz w:val="28"/>
      <w:szCs w:val="28"/>
    </w:rPr>
  </w:style>
  <w:style w:type="paragraph" w:styleId="Ttulo2">
    <w:name w:val="heading 2"/>
    <w:basedOn w:val="normal0"/>
    <w:next w:val="normal0"/>
    <w:rsid w:val="005B73F7"/>
    <w:pPr>
      <w:keepNext/>
      <w:keepLines/>
      <w:spacing w:before="360" w:after="80"/>
      <w:contextualSpacing/>
      <w:outlineLvl w:val="1"/>
    </w:pPr>
    <w:rPr>
      <w:b/>
      <w:sz w:val="36"/>
      <w:szCs w:val="36"/>
    </w:rPr>
  </w:style>
  <w:style w:type="paragraph" w:styleId="Ttulo3">
    <w:name w:val="heading 3"/>
    <w:basedOn w:val="normal0"/>
    <w:next w:val="normal0"/>
    <w:rsid w:val="005B73F7"/>
    <w:pPr>
      <w:keepNext/>
      <w:keepLines/>
      <w:spacing w:before="280" w:after="80"/>
      <w:contextualSpacing/>
      <w:outlineLvl w:val="2"/>
    </w:pPr>
    <w:rPr>
      <w:b/>
      <w:sz w:val="28"/>
      <w:szCs w:val="28"/>
    </w:rPr>
  </w:style>
  <w:style w:type="paragraph" w:styleId="Ttulo4">
    <w:name w:val="heading 4"/>
    <w:basedOn w:val="normal0"/>
    <w:next w:val="normal0"/>
    <w:rsid w:val="005B73F7"/>
    <w:pPr>
      <w:keepNext/>
      <w:keepLines/>
      <w:spacing w:before="240" w:after="40"/>
      <w:contextualSpacing/>
      <w:outlineLvl w:val="3"/>
    </w:pPr>
    <w:rPr>
      <w:b/>
      <w:sz w:val="24"/>
      <w:szCs w:val="24"/>
    </w:rPr>
  </w:style>
  <w:style w:type="paragraph" w:styleId="Ttulo5">
    <w:name w:val="heading 5"/>
    <w:basedOn w:val="normal0"/>
    <w:next w:val="normal0"/>
    <w:rsid w:val="005B73F7"/>
    <w:pPr>
      <w:keepNext/>
      <w:keepLines/>
      <w:spacing w:before="220" w:after="40"/>
      <w:contextualSpacing/>
      <w:outlineLvl w:val="4"/>
    </w:pPr>
    <w:rPr>
      <w:b/>
    </w:rPr>
  </w:style>
  <w:style w:type="paragraph" w:styleId="Ttulo6">
    <w:name w:val="heading 6"/>
    <w:basedOn w:val="normal0"/>
    <w:next w:val="normal0"/>
    <w:rsid w:val="005B73F7"/>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B73F7"/>
  </w:style>
  <w:style w:type="table" w:customStyle="1" w:styleId="TableNormal">
    <w:name w:val="Table Normal"/>
    <w:rsid w:val="005B73F7"/>
    <w:tblPr>
      <w:tblCellMar>
        <w:top w:w="0" w:type="dxa"/>
        <w:left w:w="0" w:type="dxa"/>
        <w:bottom w:w="0" w:type="dxa"/>
        <w:right w:w="0" w:type="dxa"/>
      </w:tblCellMar>
    </w:tblPr>
  </w:style>
  <w:style w:type="paragraph" w:styleId="Ttulo">
    <w:name w:val="Title"/>
    <w:basedOn w:val="normal0"/>
    <w:next w:val="normal0"/>
    <w:rsid w:val="005B73F7"/>
    <w:pPr>
      <w:keepNext/>
      <w:keepLines/>
      <w:spacing w:before="480" w:after="120"/>
      <w:contextualSpacing/>
    </w:pPr>
    <w:rPr>
      <w:b/>
      <w:sz w:val="72"/>
      <w:szCs w:val="72"/>
    </w:rPr>
  </w:style>
  <w:style w:type="paragraph" w:styleId="Subttulo">
    <w:name w:val="Subtitle"/>
    <w:basedOn w:val="normal0"/>
    <w:next w:val="normal0"/>
    <w:rsid w:val="005B73F7"/>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semiHidden/>
    <w:unhideWhenUsed/>
    <w:rsid w:val="00053B0A"/>
    <w:pPr>
      <w:spacing w:before="100" w:beforeAutospacing="1" w:after="100" w:afterAutospacing="1"/>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053B0A"/>
    <w:rPr>
      <w:color w:val="0000FF"/>
      <w:u w:val="single"/>
    </w:rPr>
  </w:style>
</w:styles>
</file>

<file path=word/webSettings.xml><?xml version="1.0" encoding="utf-8"?>
<w:webSettings xmlns:r="http://schemas.openxmlformats.org/officeDocument/2006/relationships" xmlns:w="http://schemas.openxmlformats.org/wordprocessingml/2006/main">
  <w:divs>
    <w:div w:id="202058815">
      <w:bodyDiv w:val="1"/>
      <w:marLeft w:val="0"/>
      <w:marRight w:val="0"/>
      <w:marTop w:val="0"/>
      <w:marBottom w:val="0"/>
      <w:divBdr>
        <w:top w:val="none" w:sz="0" w:space="0" w:color="auto"/>
        <w:left w:val="none" w:sz="0" w:space="0" w:color="auto"/>
        <w:bottom w:val="none" w:sz="0" w:space="0" w:color="auto"/>
        <w:right w:val="none" w:sz="0" w:space="0" w:color="auto"/>
      </w:divBdr>
    </w:div>
    <w:div w:id="110187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leegstra@unq.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acciavillani@unq.edu.ar" TargetMode="External"/><Relationship Id="rId5" Type="http://schemas.openxmlformats.org/officeDocument/2006/relationships/hyperlink" Target="mailto:manderson@unq.edu.ar" TargetMode="External"/><Relationship Id="rId4" Type="http://schemas.openxmlformats.org/officeDocument/2006/relationships/hyperlink" Target="mailto:lcristiani@unq.edu.ar"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1021</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Cristiani</dc:creator>
  <cp:lastModifiedBy>Liliana Cristiani</cp:lastModifiedBy>
  <cp:revision>6</cp:revision>
  <dcterms:created xsi:type="dcterms:W3CDTF">2016-02-27T17:30:00Z</dcterms:created>
  <dcterms:modified xsi:type="dcterms:W3CDTF">2016-02-28T21:27:00Z</dcterms:modified>
</cp:coreProperties>
</file>