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D2" w:rsidRDefault="003D31D2" w:rsidP="00A8492E">
      <w:pPr>
        <w:spacing w:line="360" w:lineRule="auto"/>
        <w:ind w:left="1418" w:right="1418" w:firstLine="851"/>
        <w:mirrorIndents/>
        <w:jc w:val="both"/>
        <w:rPr>
          <w:rFonts w:ascii="Arial" w:hAnsi="Arial" w:cs="Arial"/>
          <w:b/>
          <w:u w:val="thick"/>
        </w:rPr>
      </w:pPr>
      <w:r w:rsidRPr="003D31D2">
        <w:rPr>
          <w:rFonts w:ascii="Arial" w:hAnsi="Arial" w:cs="Arial"/>
          <w:b/>
        </w:rPr>
        <w:t xml:space="preserve">                      </w:t>
      </w:r>
      <w:r w:rsidR="003D6907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  <w:u w:val="thick"/>
        </w:rPr>
        <w:t>RESUMEN</w:t>
      </w:r>
    </w:p>
    <w:p w:rsidR="00F05F74" w:rsidRDefault="003D31D2" w:rsidP="00A8492E">
      <w:pPr>
        <w:spacing w:line="360" w:lineRule="auto"/>
        <w:ind w:left="1418" w:right="1418" w:firstLine="851"/>
        <w:mirrorIndents/>
        <w:jc w:val="both"/>
        <w:rPr>
          <w:rFonts w:ascii="Arial" w:hAnsi="Arial" w:cs="Arial"/>
          <w:b/>
          <w:u w:val="thick"/>
        </w:rPr>
      </w:pPr>
      <w:r w:rsidRPr="003D31D2">
        <w:rPr>
          <w:rFonts w:ascii="Arial" w:hAnsi="Arial" w:cs="Arial"/>
          <w:b/>
        </w:rPr>
        <w:t xml:space="preserve">         </w:t>
      </w:r>
      <w:r w:rsidR="003D6907">
        <w:rPr>
          <w:rFonts w:ascii="Arial" w:hAnsi="Arial" w:cs="Arial"/>
          <w:b/>
        </w:rPr>
        <w:t xml:space="preserve">    </w:t>
      </w:r>
      <w:r w:rsidR="00A8492E" w:rsidRPr="00A8492E">
        <w:rPr>
          <w:rFonts w:ascii="Arial" w:hAnsi="Arial" w:cs="Arial"/>
          <w:b/>
          <w:u w:val="thick"/>
        </w:rPr>
        <w:t>EJE</w:t>
      </w:r>
      <w:r w:rsidR="00A8492E" w:rsidRPr="00A8492E">
        <w:rPr>
          <w:rFonts w:ascii="Arial" w:hAnsi="Arial" w:cs="Arial"/>
          <w:b/>
        </w:rPr>
        <w:t xml:space="preserve"> </w:t>
      </w:r>
      <w:r w:rsidR="00A8492E" w:rsidRPr="00A8492E">
        <w:rPr>
          <w:rFonts w:ascii="Arial" w:hAnsi="Arial" w:cs="Arial"/>
          <w:b/>
          <w:u w:val="thick"/>
        </w:rPr>
        <w:t>TEMÁTICO</w:t>
      </w:r>
      <w:r w:rsidR="00A8492E" w:rsidRPr="00A8492E">
        <w:rPr>
          <w:rFonts w:ascii="Arial" w:hAnsi="Arial" w:cs="Arial"/>
          <w:b/>
        </w:rPr>
        <w:t xml:space="preserve">: </w:t>
      </w:r>
      <w:r w:rsidR="00A8492E" w:rsidRPr="00A8492E">
        <w:rPr>
          <w:rFonts w:ascii="Arial" w:hAnsi="Arial" w:cs="Arial"/>
          <w:b/>
          <w:u w:val="thick"/>
        </w:rPr>
        <w:t>ÁMBITO</w:t>
      </w:r>
      <w:r w:rsidR="00A8492E" w:rsidRPr="00A8492E">
        <w:rPr>
          <w:rFonts w:ascii="Arial" w:hAnsi="Arial" w:cs="Arial"/>
          <w:b/>
        </w:rPr>
        <w:t xml:space="preserve"> </w:t>
      </w:r>
      <w:r w:rsidR="00A8492E" w:rsidRPr="00A8492E">
        <w:rPr>
          <w:rFonts w:ascii="Arial" w:hAnsi="Arial" w:cs="Arial"/>
          <w:b/>
          <w:u w:val="thick"/>
        </w:rPr>
        <w:t>LABORAL</w:t>
      </w:r>
    </w:p>
    <w:p w:rsidR="00A8492E" w:rsidRDefault="003D6907" w:rsidP="00A8492E">
      <w:pPr>
        <w:spacing w:line="360" w:lineRule="auto"/>
        <w:ind w:left="1418" w:right="1418" w:firstLine="851"/>
        <w:mirrorIndents/>
        <w:jc w:val="both"/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</w:rPr>
        <w:t xml:space="preserve">                </w:t>
      </w:r>
      <w:r w:rsidR="00A8492E" w:rsidRPr="00A8492E">
        <w:rPr>
          <w:rFonts w:ascii="Arial" w:hAnsi="Arial" w:cs="Arial"/>
          <w:b/>
          <w:u w:val="thick"/>
        </w:rPr>
        <w:t>PROYECTO</w:t>
      </w:r>
      <w:r w:rsidR="00A8492E">
        <w:rPr>
          <w:rFonts w:ascii="Arial" w:hAnsi="Arial" w:cs="Arial"/>
          <w:b/>
        </w:rPr>
        <w:t xml:space="preserve"> </w:t>
      </w:r>
      <w:r w:rsidR="00A8492E" w:rsidRPr="00A8492E">
        <w:rPr>
          <w:rFonts w:ascii="Arial" w:hAnsi="Arial" w:cs="Arial"/>
          <w:b/>
          <w:u w:val="thick"/>
        </w:rPr>
        <w:t>DE</w:t>
      </w:r>
      <w:r w:rsidR="00A8492E">
        <w:rPr>
          <w:rFonts w:ascii="Arial" w:hAnsi="Arial" w:cs="Arial"/>
          <w:b/>
        </w:rPr>
        <w:t xml:space="preserve"> </w:t>
      </w:r>
      <w:r w:rsidR="00A8492E" w:rsidRPr="00A8492E">
        <w:rPr>
          <w:rFonts w:ascii="Arial" w:hAnsi="Arial" w:cs="Arial"/>
          <w:b/>
          <w:u w:val="thick"/>
        </w:rPr>
        <w:t>INVESTIGACIÓN</w:t>
      </w:r>
    </w:p>
    <w:p w:rsidR="00A8492E" w:rsidRDefault="00A8492E" w:rsidP="00CB6695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ALEJANDRA RAQUEL TAIBO</w:t>
      </w:r>
    </w:p>
    <w:p w:rsidR="00A8492E" w:rsidRDefault="00A8492E" w:rsidP="00CB6695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D.N.I.: 23197912</w:t>
      </w:r>
    </w:p>
    <w:p w:rsidR="00A8492E" w:rsidRDefault="00A8492E" w:rsidP="00CB6695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TÉCNICA SUPERIOR EN TURISMO</w:t>
      </w:r>
      <w:r w:rsidR="003D6907">
        <w:rPr>
          <w:rFonts w:ascii="Arial" w:hAnsi="Arial" w:cs="Arial"/>
          <w:b/>
        </w:rPr>
        <w:t>.</w:t>
      </w:r>
    </w:p>
    <w:p w:rsidR="00A8492E" w:rsidRDefault="00A8492E" w:rsidP="00A8492E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ALUMNA DE LA LICENCIATURA EN TURISMO Y HOTELERÍA </w:t>
      </w:r>
      <w:r w:rsidR="00CB6695">
        <w:rPr>
          <w:rFonts w:ascii="Arial" w:hAnsi="Arial" w:cs="Arial"/>
          <w:b/>
        </w:rPr>
        <w:t>EN LA UNIVERSIDAD VIRTUAL DE QUILMES</w:t>
      </w:r>
      <w:r w:rsidR="003D6907">
        <w:rPr>
          <w:rFonts w:ascii="Arial" w:hAnsi="Arial" w:cs="Arial"/>
          <w:b/>
        </w:rPr>
        <w:t>.</w:t>
      </w:r>
    </w:p>
    <w:p w:rsidR="00CB6695" w:rsidRDefault="00CB6695" w:rsidP="00A8492E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5" w:history="1">
        <w:r w:rsidRPr="0069590F">
          <w:rPr>
            <w:rStyle w:val="Hipervnculo"/>
            <w:rFonts w:ascii="Arial" w:hAnsi="Arial" w:cs="Arial"/>
            <w:b/>
          </w:rPr>
          <w:t>aletaibo@hotmail.com.ar</w:t>
        </w:r>
      </w:hyperlink>
    </w:p>
    <w:p w:rsidR="003D31D2" w:rsidRDefault="00CB6695" w:rsidP="003D31D2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DISCAPACIDAD, IGUALDAD, OPORTUNIDADES.</w:t>
      </w:r>
      <w:r w:rsidR="003D31D2">
        <w:rPr>
          <w:rFonts w:ascii="Arial" w:hAnsi="Arial" w:cs="Arial"/>
          <w:b/>
        </w:rPr>
        <w:t xml:space="preserve"> </w:t>
      </w:r>
    </w:p>
    <w:p w:rsidR="003D31D2" w:rsidRPr="003D6907" w:rsidRDefault="003D31D2" w:rsidP="003D31D2">
      <w:pPr>
        <w:spacing w:line="360" w:lineRule="auto"/>
        <w:ind w:right="49"/>
        <w:mirrorIndents/>
        <w:jc w:val="both"/>
        <w:rPr>
          <w:rFonts w:ascii="Arial" w:hAnsi="Arial" w:cs="Arial"/>
          <w:b/>
          <w:u w:val="thick"/>
        </w:rPr>
      </w:pPr>
      <w:r w:rsidRPr="003D6907">
        <w:rPr>
          <w:rFonts w:ascii="Arial" w:hAnsi="Arial" w:cs="Arial"/>
          <w:b/>
          <w:u w:val="thick"/>
        </w:rPr>
        <w:t>SITUACIÓN ACTUAL EN LA CIUDAD Y PROVINCIA DE CÓRDOBA, ARGENTINA</w:t>
      </w:r>
    </w:p>
    <w:p w:rsidR="003D31D2" w:rsidRDefault="003D31D2" w:rsidP="003D31D2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  <w:r w:rsidRPr="003D6907">
        <w:rPr>
          <w:rFonts w:ascii="Arial" w:hAnsi="Arial" w:cs="Arial"/>
          <w:b/>
          <w:u w:val="thick"/>
        </w:rPr>
        <w:t>REFERIDA AL TRABAJADOR CON DISCAPACIDAD</w:t>
      </w:r>
      <w:r w:rsidR="003D6907">
        <w:rPr>
          <w:rFonts w:ascii="Arial" w:hAnsi="Arial" w:cs="Arial"/>
          <w:b/>
        </w:rPr>
        <w:t xml:space="preserve">. </w:t>
      </w:r>
    </w:p>
    <w:p w:rsidR="003D6907" w:rsidRDefault="003D6907" w:rsidP="0094088C">
      <w:pPr>
        <w:spacing w:line="360" w:lineRule="auto"/>
        <w:ind w:right="191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Ciudad y Provincia de Córdoba en la actualidad, tomando como variable temporal </w:t>
      </w:r>
      <w:r w:rsidR="0094088C">
        <w:rPr>
          <w:rFonts w:ascii="Arial" w:hAnsi="Arial" w:cs="Arial"/>
        </w:rPr>
        <w:t>el I</w:t>
      </w:r>
      <w:r w:rsidR="0094088C" w:rsidRPr="0094088C">
        <w:rPr>
          <w:rFonts w:ascii="Arial" w:hAnsi="Arial" w:cs="Arial"/>
        </w:rPr>
        <w:t xml:space="preserve"> </w:t>
      </w:r>
      <w:r w:rsidR="0094088C">
        <w:rPr>
          <w:rFonts w:ascii="Arial" w:hAnsi="Arial" w:cs="Arial"/>
        </w:rPr>
        <w:t>y el II</w:t>
      </w:r>
      <w:r w:rsidR="0094088C">
        <w:rPr>
          <w:rFonts w:ascii="Arial" w:hAnsi="Arial" w:cs="Arial"/>
        </w:rPr>
        <w:t xml:space="preserve"> Simposio Internacional del Observatorio de la Discapacidad</w:t>
      </w:r>
      <w:r w:rsidR="00FF3959">
        <w:rPr>
          <w:rFonts w:ascii="Arial" w:hAnsi="Arial" w:cs="Arial"/>
        </w:rPr>
        <w:t xml:space="preserve"> (2014-2016); en cuanto a </w:t>
      </w:r>
      <w:r w:rsidR="0094088C">
        <w:rPr>
          <w:rFonts w:ascii="Arial" w:hAnsi="Arial" w:cs="Arial"/>
        </w:rPr>
        <w:t>cambios favorables</w:t>
      </w:r>
      <w:r w:rsidR="00FF3959">
        <w:rPr>
          <w:rFonts w:ascii="Arial" w:hAnsi="Arial" w:cs="Arial"/>
        </w:rPr>
        <w:t xml:space="preserve"> para las personas con discapacidad, quienes aspiran a insertarse en el ámbito laboral, han sido escasos. L</w:t>
      </w:r>
      <w:r w:rsidR="0094088C">
        <w:rPr>
          <w:rFonts w:ascii="Arial" w:hAnsi="Arial" w:cs="Arial"/>
        </w:rPr>
        <w:t>a tendencia hacia el desmejorami</w:t>
      </w:r>
      <w:r w:rsidR="008D2D83">
        <w:rPr>
          <w:rFonts w:ascii="Arial" w:hAnsi="Arial" w:cs="Arial"/>
        </w:rPr>
        <w:t>ento por la Inclusión S</w:t>
      </w:r>
      <w:r w:rsidR="00FF3959">
        <w:rPr>
          <w:rFonts w:ascii="Arial" w:hAnsi="Arial" w:cs="Arial"/>
        </w:rPr>
        <w:t xml:space="preserve">ocial </w:t>
      </w:r>
      <w:r w:rsidR="0094088C">
        <w:rPr>
          <w:rFonts w:ascii="Arial" w:hAnsi="Arial" w:cs="Arial"/>
        </w:rPr>
        <w:t>se debió principalmente a</w:t>
      </w:r>
      <w:r w:rsidR="00FF3959">
        <w:rPr>
          <w:rFonts w:ascii="Arial" w:hAnsi="Arial" w:cs="Arial"/>
        </w:rPr>
        <w:t xml:space="preserve"> los cambios de gobier</w:t>
      </w:r>
      <w:r w:rsidR="00692878">
        <w:rPr>
          <w:rFonts w:ascii="Arial" w:hAnsi="Arial" w:cs="Arial"/>
        </w:rPr>
        <w:t>nos</w:t>
      </w:r>
      <w:r w:rsidR="008D2D83">
        <w:rPr>
          <w:rFonts w:ascii="Arial" w:hAnsi="Arial" w:cs="Arial"/>
        </w:rPr>
        <w:t xml:space="preserve"> y a la carencia de coordinación</w:t>
      </w:r>
      <w:r w:rsidR="00E50DCC">
        <w:rPr>
          <w:rFonts w:ascii="Arial" w:hAnsi="Arial" w:cs="Arial"/>
        </w:rPr>
        <w:t xml:space="preserve"> y continuidad</w:t>
      </w:r>
      <w:r w:rsidR="008D2D83">
        <w:rPr>
          <w:rFonts w:ascii="Arial" w:hAnsi="Arial" w:cs="Arial"/>
        </w:rPr>
        <w:t xml:space="preserve"> de políticas laborales entre los mismos. Por lo cual, algunos Programas de Promoción de Empleo Provinciales orientados a la inserción  de personas con discapacidad se vieron afectados desde </w:t>
      </w:r>
      <w:r w:rsidR="0085097E">
        <w:rPr>
          <w:rFonts w:ascii="Arial" w:hAnsi="Arial" w:cs="Arial"/>
        </w:rPr>
        <w:t xml:space="preserve">mediados </w:t>
      </w:r>
      <w:r w:rsidR="008D2D83">
        <w:rPr>
          <w:rFonts w:ascii="Arial" w:hAnsi="Arial" w:cs="Arial"/>
        </w:rPr>
        <w:t>de 2015</w:t>
      </w:r>
      <w:r w:rsidR="00E50DCC">
        <w:rPr>
          <w:rFonts w:ascii="Arial" w:hAnsi="Arial" w:cs="Arial"/>
        </w:rPr>
        <w:t xml:space="preserve"> (elecciones nacionales, provinciales y municipales)</w:t>
      </w:r>
      <w:r w:rsidR="008D2D83">
        <w:rPr>
          <w:rFonts w:ascii="Arial" w:hAnsi="Arial" w:cs="Arial"/>
        </w:rPr>
        <w:t xml:space="preserve"> a la fecha. Contratos firmados por </w:t>
      </w:r>
      <w:r w:rsidR="0012797D">
        <w:rPr>
          <w:rFonts w:ascii="Arial" w:hAnsi="Arial" w:cs="Arial"/>
        </w:rPr>
        <w:t xml:space="preserve">empresas privadas subvencionadas por el Estado, a favor de los beneficios reportados en cuanto a exenciones impositivas, a contribuciones patronales fueron desestimados de renovación y blanqueo de empleados en tales condiciones. Similar situación sucede con aquellos que han sido contratados o beneficiarios de becas </w:t>
      </w:r>
      <w:r w:rsidR="007E4C3C">
        <w:rPr>
          <w:rFonts w:ascii="Arial" w:hAnsi="Arial" w:cs="Arial"/>
        </w:rPr>
        <w:t xml:space="preserve">por el mismo Estado Provincial como trabajadores en sus reparticiones administrativas y de servicios generales, quedando a la deriva y a la voluntad de los nuevos gobernantes. </w:t>
      </w:r>
    </w:p>
    <w:p w:rsidR="007E4C3C" w:rsidRDefault="007E4C3C" w:rsidP="0094088C">
      <w:pPr>
        <w:spacing w:line="360" w:lineRule="auto"/>
        <w:ind w:right="191"/>
        <w:mirrorIndents/>
        <w:jc w:val="both"/>
        <w:rPr>
          <w:rFonts w:ascii="Arial" w:hAnsi="Arial" w:cs="Arial"/>
        </w:rPr>
      </w:pPr>
    </w:p>
    <w:p w:rsidR="007E4C3C" w:rsidRDefault="007E4C3C" w:rsidP="0094088C">
      <w:pPr>
        <w:spacing w:line="360" w:lineRule="auto"/>
        <w:ind w:right="191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julio de 2015, se firmó una resolución de llamado a Concurso Público en el Tramo Personal de Ejecución, exclusivo para Personas con Discapacidad, desde el Ministerio de Gestión Pública</w:t>
      </w:r>
      <w:r w:rsidR="0085097E">
        <w:rPr>
          <w:rFonts w:ascii="Arial" w:hAnsi="Arial" w:cs="Arial"/>
        </w:rPr>
        <w:t xml:space="preserve"> del Gobierno de la Provincia de Córdoba</w:t>
      </w:r>
      <w:r>
        <w:rPr>
          <w:rFonts w:ascii="Arial" w:hAnsi="Arial" w:cs="Arial"/>
        </w:rPr>
        <w:t>, a fin de incorporar a 75 trabajadores en el Agrupamiento Administrativo y a 13 trabajadores en el Agrupamiento Servicios Generales,</w:t>
      </w:r>
      <w:r w:rsidR="0085097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planta permanen</w:t>
      </w:r>
      <w:r w:rsidR="00CA06F5">
        <w:rPr>
          <w:rFonts w:ascii="Arial" w:hAnsi="Arial" w:cs="Arial"/>
        </w:rPr>
        <w:t xml:space="preserve">te. Hasta la fecha, no se ha </w:t>
      </w:r>
      <w:r>
        <w:rPr>
          <w:rFonts w:ascii="Arial" w:hAnsi="Arial" w:cs="Arial"/>
        </w:rPr>
        <w:t xml:space="preserve"> </w:t>
      </w:r>
      <w:r w:rsidR="0085097E">
        <w:rPr>
          <w:rFonts w:ascii="Arial" w:hAnsi="Arial" w:cs="Arial"/>
        </w:rPr>
        <w:t xml:space="preserve">concretado por </w:t>
      </w:r>
      <w:r w:rsidR="00CA06F5">
        <w:rPr>
          <w:rFonts w:ascii="Arial" w:hAnsi="Arial" w:cs="Arial"/>
        </w:rPr>
        <w:t xml:space="preserve">cuestiones </w:t>
      </w:r>
      <w:r w:rsidR="0085097E">
        <w:rPr>
          <w:rFonts w:ascii="Arial" w:hAnsi="Arial" w:cs="Arial"/>
        </w:rPr>
        <w:t>burocráticas</w:t>
      </w:r>
      <w:r w:rsidR="004D0521">
        <w:rPr>
          <w:rFonts w:ascii="Arial" w:hAnsi="Arial" w:cs="Arial"/>
        </w:rPr>
        <w:t xml:space="preserve"> y/o políticas</w:t>
      </w:r>
      <w:r w:rsidR="0085097E">
        <w:rPr>
          <w:rFonts w:ascii="Arial" w:hAnsi="Arial" w:cs="Arial"/>
        </w:rPr>
        <w:t xml:space="preserve"> (firma de Decreto por parte de</w:t>
      </w:r>
      <w:r w:rsidR="004D0521">
        <w:rPr>
          <w:rFonts w:ascii="Arial" w:hAnsi="Arial" w:cs="Arial"/>
        </w:rPr>
        <w:t xml:space="preserve"> </w:t>
      </w:r>
      <w:r w:rsidR="0085097E">
        <w:rPr>
          <w:rFonts w:ascii="Arial" w:hAnsi="Arial" w:cs="Arial"/>
        </w:rPr>
        <w:t>l</w:t>
      </w:r>
      <w:r w:rsidR="004D0521">
        <w:rPr>
          <w:rFonts w:ascii="Arial" w:hAnsi="Arial" w:cs="Arial"/>
        </w:rPr>
        <w:t>os</w:t>
      </w:r>
      <w:r w:rsidR="0085097E">
        <w:rPr>
          <w:rFonts w:ascii="Arial" w:hAnsi="Arial" w:cs="Arial"/>
        </w:rPr>
        <w:t xml:space="preserve"> Gobernador</w:t>
      </w:r>
      <w:r w:rsidR="004D0521">
        <w:rPr>
          <w:rFonts w:ascii="Arial" w:hAnsi="Arial" w:cs="Arial"/>
        </w:rPr>
        <w:t>es – saliente o entrante)</w:t>
      </w:r>
      <w:r w:rsidR="0085097E">
        <w:rPr>
          <w:rFonts w:ascii="Arial" w:hAnsi="Arial" w:cs="Arial"/>
        </w:rPr>
        <w:t xml:space="preserve"> la incorporación efectiva de</w:t>
      </w:r>
      <w:r w:rsidR="00CA0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quienes </w:t>
      </w:r>
      <w:r w:rsidR="00CA06F5">
        <w:rPr>
          <w:rFonts w:ascii="Arial" w:hAnsi="Arial" w:cs="Arial"/>
        </w:rPr>
        <w:t xml:space="preserve">han sido </w:t>
      </w:r>
      <w:r w:rsidR="0085097E">
        <w:rPr>
          <w:rFonts w:ascii="Arial" w:hAnsi="Arial" w:cs="Arial"/>
        </w:rPr>
        <w:t xml:space="preserve">seleccionados </w:t>
      </w:r>
      <w:r w:rsidR="004D0521">
        <w:rPr>
          <w:rFonts w:ascii="Arial" w:hAnsi="Arial" w:cs="Arial"/>
        </w:rPr>
        <w:t>e ingresaron al</w:t>
      </w:r>
      <w:bookmarkStart w:id="0" w:name="_GoBack"/>
      <w:bookmarkEnd w:id="0"/>
      <w:r w:rsidR="00CA06F5">
        <w:rPr>
          <w:rFonts w:ascii="Arial" w:hAnsi="Arial" w:cs="Arial"/>
        </w:rPr>
        <w:t xml:space="preserve"> Orden de Mérito Definitivo, previo al cambio</w:t>
      </w:r>
      <w:r w:rsidR="0085097E">
        <w:rPr>
          <w:rFonts w:ascii="Arial" w:hAnsi="Arial" w:cs="Arial"/>
        </w:rPr>
        <w:t xml:space="preserve"> de autoridades provinciales</w:t>
      </w:r>
      <w:r w:rsidR="00CA06F5">
        <w:rPr>
          <w:rFonts w:ascii="Arial" w:hAnsi="Arial" w:cs="Arial"/>
        </w:rPr>
        <w:t xml:space="preserve">. </w:t>
      </w:r>
    </w:p>
    <w:p w:rsidR="00CA06F5" w:rsidRDefault="00CA06F5" w:rsidP="0094088C">
      <w:pPr>
        <w:spacing w:line="360" w:lineRule="auto"/>
        <w:ind w:right="191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Se concluye la presente investigación con los nuevos desafíos que deberán afrontar entonces, tanto gobernantes como personas con discapacidad con ansias y necesidades económicas y laborales a fin de mejorar su calidad de vida, con un sal</w:t>
      </w:r>
      <w:r w:rsidR="00E50DCC">
        <w:rPr>
          <w:rFonts w:ascii="Arial" w:hAnsi="Arial" w:cs="Arial"/>
        </w:rPr>
        <w:t>ario digno y justo. E</w:t>
      </w:r>
      <w:r>
        <w:rPr>
          <w:rFonts w:ascii="Arial" w:hAnsi="Arial" w:cs="Arial"/>
        </w:rPr>
        <w:t xml:space="preserve">n otras palabras, con una inserción laboral comprometida en una sociedad que aún </w:t>
      </w:r>
      <w:r w:rsidR="00E50DCC">
        <w:rPr>
          <w:rFonts w:ascii="Arial" w:hAnsi="Arial" w:cs="Arial"/>
        </w:rPr>
        <w:t xml:space="preserve">le cuesta aceptar que las capacidades que poseen estas personas, a pesar de sus limitaciones, deben ser valoradas, respetadas e implementadas como lo marca la Convención Internacional de los Derechos de las Personas con Discapacidad. </w:t>
      </w:r>
    </w:p>
    <w:p w:rsidR="00CA06F5" w:rsidRPr="003D6907" w:rsidRDefault="00CA06F5" w:rsidP="0094088C">
      <w:pPr>
        <w:spacing w:line="360" w:lineRule="auto"/>
        <w:ind w:right="191"/>
        <w:mirrorIndents/>
        <w:jc w:val="both"/>
        <w:rPr>
          <w:rFonts w:ascii="Arial" w:hAnsi="Arial" w:cs="Arial"/>
        </w:rPr>
      </w:pPr>
    </w:p>
    <w:p w:rsidR="003D6907" w:rsidRDefault="003D6907" w:rsidP="003D31D2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</w:p>
    <w:p w:rsidR="00CB6695" w:rsidRPr="00A8492E" w:rsidRDefault="00CB6695" w:rsidP="00A8492E">
      <w:pPr>
        <w:spacing w:line="360" w:lineRule="auto"/>
        <w:ind w:right="1418"/>
        <w:mirrorIndents/>
        <w:jc w:val="both"/>
        <w:rPr>
          <w:rFonts w:ascii="Arial" w:hAnsi="Arial" w:cs="Arial"/>
          <w:b/>
        </w:rPr>
      </w:pPr>
    </w:p>
    <w:sectPr w:rsidR="00CB6695" w:rsidRPr="00A84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2E"/>
    <w:rsid w:val="0012797D"/>
    <w:rsid w:val="003D31D2"/>
    <w:rsid w:val="003D6907"/>
    <w:rsid w:val="004D0521"/>
    <w:rsid w:val="00692878"/>
    <w:rsid w:val="007E4C3C"/>
    <w:rsid w:val="0085097E"/>
    <w:rsid w:val="008D2D83"/>
    <w:rsid w:val="0094088C"/>
    <w:rsid w:val="00A8492E"/>
    <w:rsid w:val="00CA06F5"/>
    <w:rsid w:val="00CB6695"/>
    <w:rsid w:val="00E50DCC"/>
    <w:rsid w:val="00F05F74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6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6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taibo@hotmail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2016-02-22T21:54:00Z</dcterms:created>
  <dcterms:modified xsi:type="dcterms:W3CDTF">2016-02-23T00:19:00Z</dcterms:modified>
</cp:coreProperties>
</file>