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09" w:rsidRDefault="00293109" w:rsidP="00293109">
      <w:pPr>
        <w:pStyle w:val="Ttulo2"/>
        <w:ind w:firstLine="0"/>
        <w:jc w:val="both"/>
        <w:rPr>
          <w:rFonts w:cs="Arial"/>
          <w:b/>
          <w:szCs w:val="24"/>
        </w:rPr>
      </w:pPr>
      <w:r w:rsidRPr="002F2F73">
        <w:rPr>
          <w:rFonts w:cs="Arial"/>
          <w:b/>
          <w:szCs w:val="24"/>
        </w:rPr>
        <w:tab/>
      </w:r>
      <w:r w:rsidRPr="002F2F73">
        <w:rPr>
          <w:rFonts w:cs="Arial"/>
          <w:b/>
          <w:szCs w:val="24"/>
        </w:rPr>
        <w:tab/>
      </w:r>
      <w:r w:rsidRPr="002F2F73">
        <w:rPr>
          <w:rFonts w:cs="Arial"/>
          <w:b/>
          <w:szCs w:val="24"/>
        </w:rPr>
        <w:tab/>
      </w:r>
      <w:r w:rsidRPr="002F2F73">
        <w:rPr>
          <w:rFonts w:cs="Arial"/>
          <w:b/>
          <w:szCs w:val="24"/>
        </w:rPr>
        <w:tab/>
      </w:r>
      <w:r>
        <w:rPr>
          <w:rFonts w:cs="Arial"/>
          <w:b/>
          <w:noProof/>
          <w:szCs w:val="24"/>
          <w:lang w:val="es-AR" w:eastAsia="es-AR"/>
        </w:rPr>
        <w:drawing>
          <wp:inline distT="0" distB="0" distL="0" distR="0">
            <wp:extent cx="2524125" cy="962025"/>
            <wp:effectExtent l="19050" t="0" r="9525" b="0"/>
            <wp:docPr id="1" name="Imagen 1" descr="unqlogoB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qlogoBI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109" w:rsidRPr="00C736CA" w:rsidRDefault="00293109" w:rsidP="00293109">
      <w:pPr>
        <w:pStyle w:val="Ttulo2"/>
        <w:ind w:firstLine="0"/>
        <w:rPr>
          <w:rFonts w:cs="Arial"/>
          <w:szCs w:val="24"/>
        </w:rPr>
      </w:pPr>
      <w:r w:rsidRPr="002F2F73">
        <w:rPr>
          <w:rFonts w:cs="Arial"/>
          <w:b/>
          <w:szCs w:val="24"/>
        </w:rPr>
        <w:tab/>
      </w:r>
      <w:r w:rsidRPr="002F2F73">
        <w:rPr>
          <w:rFonts w:cs="Arial"/>
          <w:b/>
          <w:szCs w:val="24"/>
        </w:rPr>
        <w:tab/>
      </w:r>
      <w:r>
        <w:rPr>
          <w:rFonts w:cs="Arial"/>
          <w:szCs w:val="24"/>
        </w:rPr>
        <w:t>Q</w:t>
      </w:r>
      <w:r w:rsidRPr="00C736CA">
        <w:rPr>
          <w:rFonts w:cs="Arial"/>
          <w:szCs w:val="24"/>
        </w:rPr>
        <w:t>UILMES,</w:t>
      </w:r>
      <w:r>
        <w:rPr>
          <w:rFonts w:cs="Arial"/>
          <w:szCs w:val="24"/>
        </w:rPr>
        <w:t xml:space="preserve"> </w:t>
      </w:r>
      <w:r w:rsidR="001B3754">
        <w:rPr>
          <w:rFonts w:cs="Arial"/>
          <w:szCs w:val="24"/>
        </w:rPr>
        <w:t>12 dic</w:t>
      </w:r>
      <w:r>
        <w:rPr>
          <w:rFonts w:cs="Arial"/>
          <w:szCs w:val="24"/>
        </w:rPr>
        <w:t>iembre de 2017</w:t>
      </w:r>
    </w:p>
    <w:p w:rsidR="00293109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3109" w:rsidRPr="00074489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3109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F35137">
        <w:rPr>
          <w:rFonts w:ascii="Arial" w:hAnsi="Arial" w:cs="Arial"/>
          <w:sz w:val="24"/>
          <w:szCs w:val="24"/>
          <w:lang w:val="es-ES_tradnl"/>
        </w:rPr>
        <w:t>VISTO el Expediente Nº 827-</w:t>
      </w:r>
      <w:r w:rsidR="00F971D7">
        <w:rPr>
          <w:rFonts w:ascii="Arial" w:hAnsi="Arial" w:cs="Arial"/>
          <w:sz w:val="24"/>
          <w:szCs w:val="24"/>
          <w:lang w:val="es-ES_tradnl"/>
        </w:rPr>
        <w:t>1908</w:t>
      </w:r>
      <w:r w:rsidR="00C50E04">
        <w:rPr>
          <w:rFonts w:ascii="Arial" w:hAnsi="Arial" w:cs="Arial"/>
          <w:sz w:val="24"/>
          <w:szCs w:val="24"/>
          <w:lang w:val="es-ES_tradnl"/>
        </w:rPr>
        <w:t xml:space="preserve">/17 </w:t>
      </w:r>
      <w:r w:rsidRPr="00F35137">
        <w:rPr>
          <w:rFonts w:ascii="Arial" w:hAnsi="Arial" w:cs="Arial"/>
          <w:sz w:val="24"/>
          <w:szCs w:val="24"/>
          <w:lang w:val="es-ES_tradnl"/>
        </w:rPr>
        <w:t>y</w:t>
      </w:r>
      <w:r w:rsidR="00C50E04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293109" w:rsidRPr="00F35137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293109" w:rsidRDefault="00293109" w:rsidP="00293109">
      <w:pPr>
        <w:pStyle w:val="Ttulo2"/>
        <w:ind w:firstLine="0"/>
        <w:jc w:val="both"/>
        <w:rPr>
          <w:rFonts w:cs="Arial"/>
          <w:szCs w:val="24"/>
        </w:rPr>
      </w:pPr>
      <w:r w:rsidRPr="00C736CA">
        <w:rPr>
          <w:rFonts w:cs="Arial"/>
          <w:szCs w:val="24"/>
        </w:rPr>
        <w:t xml:space="preserve"> </w:t>
      </w:r>
      <w:r w:rsidRPr="00C736CA">
        <w:rPr>
          <w:rFonts w:cs="Arial"/>
          <w:szCs w:val="24"/>
        </w:rPr>
        <w:tab/>
      </w:r>
      <w:r w:rsidRPr="00C736CA">
        <w:rPr>
          <w:rFonts w:cs="Arial"/>
          <w:szCs w:val="24"/>
        </w:rPr>
        <w:tab/>
        <w:t>CONSIDERANDO:</w:t>
      </w:r>
    </w:p>
    <w:p w:rsidR="00293109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831C67">
        <w:rPr>
          <w:rFonts w:ascii="Arial" w:hAnsi="Arial" w:cs="Arial"/>
          <w:sz w:val="24"/>
          <w:szCs w:val="24"/>
          <w:lang w:val="es-ES_tradnl"/>
        </w:rPr>
        <w:t xml:space="preserve">Que por Resolución </w:t>
      </w:r>
      <w:r w:rsidRPr="00F35137">
        <w:rPr>
          <w:rFonts w:ascii="Arial" w:hAnsi="Arial" w:cs="Arial"/>
          <w:sz w:val="24"/>
          <w:szCs w:val="24"/>
          <w:lang w:val="es-ES_tradnl"/>
        </w:rPr>
        <w:t xml:space="preserve">(CS) Nº </w:t>
      </w:r>
      <w:r w:rsidR="00440EDD">
        <w:rPr>
          <w:rFonts w:ascii="Arial" w:hAnsi="Arial" w:cs="Arial"/>
          <w:sz w:val="24"/>
          <w:szCs w:val="24"/>
          <w:lang w:val="es-ES_tradnl"/>
        </w:rPr>
        <w:t xml:space="preserve">553/17 </w:t>
      </w:r>
      <w:r>
        <w:rPr>
          <w:rFonts w:ascii="Arial" w:hAnsi="Arial" w:cs="Arial"/>
          <w:sz w:val="24"/>
          <w:szCs w:val="24"/>
          <w:lang w:val="es-ES_tradnl"/>
        </w:rPr>
        <w:t xml:space="preserve">se aprueba el </w:t>
      </w:r>
      <w:r w:rsidRPr="00F35137">
        <w:rPr>
          <w:rFonts w:ascii="Arial" w:hAnsi="Arial" w:cs="Arial"/>
          <w:sz w:val="24"/>
          <w:szCs w:val="24"/>
          <w:lang w:val="es-ES_tradnl"/>
        </w:rPr>
        <w:t>Reglamento de subsidios para proyectos de investigación orientados por la práctica profesional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293109" w:rsidRPr="00831C67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Que el Artículo 1º del mencionado Reglamento establece que es facultad del Rector realizar el llamado a convocatoria para la presentación de proyectos, establecer los cupos y montos, e incluir las áreas de ejercicio profesional priorizadas a propuesta de los Consejos Departamentales. </w:t>
      </w:r>
    </w:p>
    <w:p w:rsidR="00293109" w:rsidRPr="003238ED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736C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sz w:val="24"/>
          <w:szCs w:val="24"/>
          <w:lang w:val="es-ES_tradnl"/>
        </w:rPr>
        <w:tab/>
      </w:r>
      <w:r w:rsidRPr="00C736CA">
        <w:rPr>
          <w:rFonts w:ascii="Arial" w:hAnsi="Arial" w:cs="Arial"/>
          <w:sz w:val="24"/>
          <w:szCs w:val="24"/>
          <w:lang w:val="es-ES_tradnl"/>
        </w:rPr>
        <w:tab/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Que mediante las Resoluciones </w:t>
      </w:r>
      <w:r>
        <w:rPr>
          <w:rFonts w:ascii="Arial" w:hAnsi="Arial" w:cs="Arial"/>
          <w:sz w:val="24"/>
          <w:szCs w:val="24"/>
          <w:lang w:val="es-ES_tradnl"/>
        </w:rPr>
        <w:t>Nº</w:t>
      </w:r>
      <w:r w:rsidR="00AF68F2">
        <w:rPr>
          <w:rFonts w:ascii="Arial" w:hAnsi="Arial" w:cs="Arial"/>
          <w:sz w:val="24"/>
          <w:szCs w:val="24"/>
          <w:lang w:val="es-ES_tradnl"/>
        </w:rPr>
        <w:t xml:space="preserve"> 215/17</w:t>
      </w:r>
      <w:r>
        <w:rPr>
          <w:rFonts w:ascii="Arial" w:hAnsi="Arial" w:cs="Arial"/>
          <w:sz w:val="24"/>
          <w:szCs w:val="24"/>
          <w:lang w:val="es-ES_tradnl"/>
        </w:rPr>
        <w:t xml:space="preserve">, Nº </w:t>
      </w:r>
      <w:r w:rsidR="005A4FE8">
        <w:rPr>
          <w:rFonts w:ascii="Arial" w:hAnsi="Arial" w:cs="Arial"/>
          <w:sz w:val="24"/>
          <w:szCs w:val="24"/>
          <w:lang w:val="es-ES_tradnl"/>
        </w:rPr>
        <w:t>202/17</w:t>
      </w:r>
      <w:r w:rsidR="00114447">
        <w:rPr>
          <w:rFonts w:ascii="Arial" w:hAnsi="Arial" w:cs="Arial"/>
          <w:sz w:val="24"/>
          <w:szCs w:val="24"/>
          <w:lang w:val="es-ES_tradnl"/>
        </w:rPr>
        <w:t>, N° 068/17 de</w:t>
      </w:r>
      <w:r>
        <w:rPr>
          <w:rFonts w:ascii="Arial" w:hAnsi="Arial" w:cs="Arial"/>
          <w:sz w:val="24"/>
          <w:szCs w:val="24"/>
          <w:lang w:val="es-ES_tradnl"/>
        </w:rPr>
        <w:t xml:space="preserve"> los Departamentos de Economía y Administración, </w:t>
      </w:r>
      <w:r w:rsidR="00114447">
        <w:rPr>
          <w:rFonts w:ascii="Arial" w:hAnsi="Arial" w:cs="Arial"/>
          <w:sz w:val="24"/>
          <w:szCs w:val="24"/>
          <w:lang w:val="es-ES_tradnl"/>
        </w:rPr>
        <w:t xml:space="preserve">y de </w:t>
      </w:r>
      <w:r>
        <w:rPr>
          <w:rFonts w:ascii="Arial" w:hAnsi="Arial" w:cs="Arial"/>
          <w:sz w:val="24"/>
          <w:szCs w:val="24"/>
          <w:lang w:val="es-ES_tradnl"/>
        </w:rPr>
        <w:t>Ciencias Sociales</w:t>
      </w:r>
      <w:r w:rsidR="00114447">
        <w:rPr>
          <w:rFonts w:ascii="Arial" w:hAnsi="Arial" w:cs="Arial"/>
          <w:sz w:val="24"/>
          <w:szCs w:val="24"/>
          <w:lang w:val="es-ES_tradnl"/>
        </w:rPr>
        <w:t>;</w:t>
      </w:r>
      <w:r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114447">
        <w:rPr>
          <w:rFonts w:ascii="Arial" w:hAnsi="Arial" w:cs="Arial"/>
          <w:sz w:val="24"/>
          <w:szCs w:val="24"/>
          <w:lang w:val="es-ES_tradnl"/>
        </w:rPr>
        <w:t xml:space="preserve">de la </w:t>
      </w:r>
      <w:r>
        <w:rPr>
          <w:rFonts w:ascii="Arial" w:hAnsi="Arial" w:cs="Arial"/>
          <w:sz w:val="24"/>
          <w:szCs w:val="24"/>
          <w:lang w:val="es-ES_tradnl"/>
        </w:rPr>
        <w:t xml:space="preserve">Escuela Universitaria de Artes, respectivamente, </w:t>
      </w:r>
      <w:r w:rsidR="00114447">
        <w:rPr>
          <w:rFonts w:ascii="Arial" w:hAnsi="Arial" w:cs="Arial"/>
          <w:sz w:val="24"/>
          <w:szCs w:val="24"/>
          <w:lang w:val="es-ES_tradnl"/>
        </w:rPr>
        <w:t xml:space="preserve">y la nota presentada por el Departamento de Ciencia y Tecnología, han propuesto las áreas de ejercicio profesional </w:t>
      </w:r>
      <w:r>
        <w:rPr>
          <w:rFonts w:ascii="Arial" w:hAnsi="Arial" w:cs="Arial"/>
          <w:sz w:val="24"/>
          <w:szCs w:val="24"/>
          <w:lang w:val="es-ES_tradnl"/>
        </w:rPr>
        <w:t>priorizadas.</w:t>
      </w:r>
    </w:p>
    <w:p w:rsidR="00293109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Que en cumplimiento de lo dispuesto por el Artículo </w:t>
      </w:r>
      <w:r w:rsidR="00440EDD">
        <w:rPr>
          <w:rFonts w:ascii="Arial" w:hAnsi="Arial" w:cs="Arial"/>
          <w:sz w:val="24"/>
          <w:szCs w:val="24"/>
          <w:lang w:val="es-ES_tradnl"/>
        </w:rPr>
        <w:t>17</w:t>
      </w:r>
      <w:r>
        <w:rPr>
          <w:rFonts w:ascii="Arial" w:hAnsi="Arial" w:cs="Arial"/>
          <w:sz w:val="24"/>
          <w:szCs w:val="24"/>
          <w:lang w:val="es-ES_tradnl"/>
        </w:rPr>
        <w:t>º del mencionado Reglamento, por Resolución (CS) Nº</w:t>
      </w:r>
      <w:r w:rsidR="00440EDD">
        <w:rPr>
          <w:rFonts w:ascii="Arial" w:hAnsi="Arial" w:cs="Arial"/>
          <w:sz w:val="24"/>
          <w:szCs w:val="24"/>
          <w:lang w:val="es-ES_tradnl"/>
        </w:rPr>
        <w:t xml:space="preserve"> 554/17</w:t>
      </w:r>
      <w:r>
        <w:rPr>
          <w:rFonts w:ascii="Arial" w:hAnsi="Arial" w:cs="Arial"/>
          <w:sz w:val="24"/>
          <w:szCs w:val="24"/>
          <w:lang w:val="es-ES_tradnl"/>
        </w:rPr>
        <w:t xml:space="preserve"> se designó a los integrantes de la Comisión Evaluadora encargada de valorar las propuestas y los informes finales.</w:t>
      </w:r>
    </w:p>
    <w:p w:rsidR="006841B0" w:rsidRDefault="005561D8" w:rsidP="00293109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6841B0">
        <w:rPr>
          <w:rFonts w:ascii="Arial" w:hAnsi="Arial" w:cs="Arial"/>
          <w:sz w:val="24"/>
          <w:szCs w:val="24"/>
          <w:lang w:val="es-ES_tradnl"/>
        </w:rPr>
        <w:t>Que</w:t>
      </w:r>
      <w:r w:rsidR="001B3754">
        <w:rPr>
          <w:rFonts w:ascii="Arial" w:hAnsi="Arial" w:cs="Arial"/>
          <w:sz w:val="24"/>
          <w:szCs w:val="24"/>
          <w:lang w:val="es-ES_tradnl"/>
        </w:rPr>
        <w:t xml:space="preserve"> de acuerdo a lo manifestado a fs. 43/5,</w:t>
      </w:r>
      <w:r w:rsidR="006841B0">
        <w:rPr>
          <w:rFonts w:ascii="Arial" w:hAnsi="Arial" w:cs="Arial"/>
          <w:sz w:val="24"/>
          <w:szCs w:val="24"/>
          <w:lang w:val="es-ES_tradnl"/>
        </w:rPr>
        <w:t xml:space="preserve"> la Secretaría de </w:t>
      </w:r>
      <w:r w:rsidR="00DE0E19">
        <w:rPr>
          <w:rFonts w:ascii="Arial" w:hAnsi="Arial" w:cs="Arial"/>
          <w:sz w:val="24"/>
          <w:szCs w:val="24"/>
          <w:lang w:val="es-ES_tradnl"/>
        </w:rPr>
        <w:t>In</w:t>
      </w:r>
      <w:r>
        <w:rPr>
          <w:rFonts w:ascii="Arial" w:hAnsi="Arial" w:cs="Arial"/>
          <w:sz w:val="24"/>
          <w:szCs w:val="24"/>
          <w:lang w:val="es-ES_tradnl"/>
        </w:rPr>
        <w:t>vestigación financiará con fondos propios y con remanentes de otras convocatorias, los proyectos que resulten financiables en el presente llamado.</w:t>
      </w:r>
    </w:p>
    <w:p w:rsidR="00293109" w:rsidRDefault="00293109" w:rsidP="0029310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A46406">
        <w:rPr>
          <w:rFonts w:ascii="Arial" w:hAnsi="Arial" w:cs="Arial"/>
          <w:sz w:val="24"/>
          <w:szCs w:val="24"/>
        </w:rPr>
        <w:t xml:space="preserve">Que </w:t>
      </w:r>
      <w:r w:rsidR="00440EDD">
        <w:rPr>
          <w:rFonts w:ascii="Arial" w:hAnsi="Arial" w:cs="Arial"/>
          <w:sz w:val="24"/>
          <w:szCs w:val="24"/>
        </w:rPr>
        <w:t xml:space="preserve">a fs. </w:t>
      </w:r>
      <w:r w:rsidR="00C50E04">
        <w:rPr>
          <w:rFonts w:ascii="Arial" w:hAnsi="Arial" w:cs="Arial"/>
          <w:sz w:val="24"/>
          <w:szCs w:val="24"/>
        </w:rPr>
        <w:t xml:space="preserve">2 </w:t>
      </w:r>
      <w:r w:rsidR="001B3754">
        <w:rPr>
          <w:rFonts w:ascii="Arial" w:hAnsi="Arial" w:cs="Arial"/>
          <w:sz w:val="24"/>
          <w:szCs w:val="24"/>
        </w:rPr>
        <w:t>luce</w:t>
      </w:r>
      <w:r>
        <w:rPr>
          <w:rFonts w:ascii="Arial" w:hAnsi="Arial" w:cs="Arial"/>
          <w:sz w:val="24"/>
          <w:szCs w:val="24"/>
        </w:rPr>
        <w:t xml:space="preserve"> la imputación presupuestaria </w:t>
      </w:r>
      <w:r w:rsidR="001B3754">
        <w:rPr>
          <w:rFonts w:ascii="Arial" w:hAnsi="Arial" w:cs="Arial"/>
          <w:sz w:val="24"/>
          <w:szCs w:val="24"/>
        </w:rPr>
        <w:t xml:space="preserve">a los fines </w:t>
      </w:r>
      <w:r>
        <w:rPr>
          <w:rFonts w:ascii="Arial" w:hAnsi="Arial" w:cs="Arial"/>
          <w:sz w:val="24"/>
          <w:szCs w:val="24"/>
        </w:rPr>
        <w:t>de</w:t>
      </w:r>
      <w:r w:rsidR="001B3754">
        <w:rPr>
          <w:rFonts w:ascii="Arial" w:hAnsi="Arial" w:cs="Arial"/>
          <w:sz w:val="24"/>
          <w:szCs w:val="24"/>
        </w:rPr>
        <w:t xml:space="preserve"> afrontar las erogaciones previstas</w:t>
      </w:r>
      <w:proofErr w:type="gramStart"/>
      <w:r w:rsidR="001B37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4C2A1A" w:rsidRPr="00CA6782" w:rsidRDefault="00AA58DA" w:rsidP="004C2A1A">
      <w:pPr>
        <w:pStyle w:val="Sangradetextonormal"/>
        <w:ind w:left="0"/>
        <w:jc w:val="both"/>
        <w:rPr>
          <w:b w:val="0"/>
          <w:bCs w:val="0"/>
        </w:rPr>
      </w:pPr>
      <w:r>
        <w:rPr>
          <w:b w:val="0"/>
          <w:bCs w:val="0"/>
          <w:lang w:val="es-ES"/>
        </w:rPr>
        <w:t xml:space="preserve">                      </w:t>
      </w:r>
      <w:r w:rsidR="004C2A1A" w:rsidRPr="00CA6782">
        <w:rPr>
          <w:b w:val="0"/>
          <w:bCs w:val="0"/>
        </w:rPr>
        <w:t xml:space="preserve">Que mediante Resolución (CS) Nº </w:t>
      </w:r>
      <w:r w:rsidR="004C2A1A">
        <w:rPr>
          <w:b w:val="0"/>
          <w:bCs w:val="0"/>
        </w:rPr>
        <w:t>599/16</w:t>
      </w:r>
      <w:r w:rsidR="004C2A1A" w:rsidRPr="00CA6782">
        <w:rPr>
          <w:b w:val="0"/>
          <w:bCs w:val="0"/>
        </w:rPr>
        <w:t xml:space="preserve"> se aprueba el Presupuesto correspondiente al Ejercicio 201</w:t>
      </w:r>
      <w:r w:rsidR="004C2A1A">
        <w:rPr>
          <w:b w:val="0"/>
          <w:bCs w:val="0"/>
        </w:rPr>
        <w:t>7</w:t>
      </w:r>
      <w:r w:rsidR="004C2A1A" w:rsidRPr="00CA6782">
        <w:rPr>
          <w:b w:val="0"/>
          <w:bCs w:val="0"/>
        </w:rPr>
        <w:t>.</w:t>
      </w:r>
    </w:p>
    <w:p w:rsidR="00293109" w:rsidRPr="00536DE8" w:rsidRDefault="00293109" w:rsidP="00293109">
      <w:pPr>
        <w:pStyle w:val="Sangradetextonormal"/>
        <w:ind w:left="0"/>
        <w:jc w:val="both"/>
        <w:rPr>
          <w:b w:val="0"/>
        </w:rPr>
      </w:pPr>
      <w:r w:rsidRPr="00536DE8">
        <w:rPr>
          <w:b w:val="0"/>
        </w:rPr>
        <w:tab/>
      </w:r>
      <w:r w:rsidRPr="00536DE8">
        <w:rPr>
          <w:b w:val="0"/>
        </w:rPr>
        <w:tab/>
        <w:t>Que la presente se dicta en virtud de las atribuciones conferidas</w:t>
      </w:r>
      <w:r>
        <w:rPr>
          <w:b w:val="0"/>
        </w:rPr>
        <w:t xml:space="preserve"> al Rector por el </w:t>
      </w:r>
      <w:r w:rsidRPr="00536DE8">
        <w:rPr>
          <w:b w:val="0"/>
        </w:rPr>
        <w:t>Estatuto Universitario.</w:t>
      </w:r>
    </w:p>
    <w:p w:rsidR="00293109" w:rsidRPr="00536DE8" w:rsidRDefault="00293109" w:rsidP="00293109">
      <w:pPr>
        <w:pStyle w:val="Sangradetextonormal"/>
        <w:ind w:left="0"/>
        <w:jc w:val="both"/>
        <w:rPr>
          <w:b w:val="0"/>
          <w:bCs w:val="0"/>
        </w:rPr>
      </w:pPr>
      <w:r w:rsidRPr="00536DE8">
        <w:rPr>
          <w:b w:val="0"/>
        </w:rPr>
        <w:lastRenderedPageBreak/>
        <w:t xml:space="preserve"> </w:t>
      </w:r>
      <w:r w:rsidRPr="00536DE8">
        <w:rPr>
          <w:b w:val="0"/>
        </w:rPr>
        <w:tab/>
      </w:r>
      <w:r w:rsidRPr="00536DE8">
        <w:rPr>
          <w:b w:val="0"/>
        </w:rPr>
        <w:tab/>
      </w:r>
      <w:r w:rsidRPr="00536DE8">
        <w:rPr>
          <w:b w:val="0"/>
          <w:lang w:val="es-ES_tradnl"/>
        </w:rPr>
        <w:t>Por ello,</w:t>
      </w:r>
    </w:p>
    <w:p w:rsidR="00293109" w:rsidRPr="00C736CA" w:rsidRDefault="00293109" w:rsidP="00293109">
      <w:pPr>
        <w:pStyle w:val="Ttulo1"/>
        <w:spacing w:line="360" w:lineRule="auto"/>
        <w:jc w:val="center"/>
        <w:rPr>
          <w:sz w:val="24"/>
          <w:szCs w:val="24"/>
        </w:rPr>
      </w:pPr>
      <w:r w:rsidRPr="00C736CA">
        <w:rPr>
          <w:sz w:val="24"/>
          <w:szCs w:val="24"/>
        </w:rPr>
        <w:t xml:space="preserve">EL RECTOR DE </w:t>
      </w:r>
      <w:smartTag w:uri="urn:schemas-microsoft-com:office:smarttags" w:element="PersonName">
        <w:smartTagPr>
          <w:attr w:name="ProductID" w:val="LA UNIVERSIDAD NACIONAL"/>
        </w:smartTagPr>
        <w:r w:rsidRPr="00C736CA">
          <w:rPr>
            <w:sz w:val="24"/>
            <w:szCs w:val="24"/>
          </w:rPr>
          <w:t>LA UNIVERSIDAD NACIONAL</w:t>
        </w:r>
      </w:smartTag>
      <w:r w:rsidRPr="00C736CA">
        <w:rPr>
          <w:sz w:val="24"/>
          <w:szCs w:val="24"/>
        </w:rPr>
        <w:t xml:space="preserve"> DE QUILMES</w:t>
      </w:r>
    </w:p>
    <w:p w:rsidR="00293109" w:rsidRPr="00C736CA" w:rsidRDefault="00293109" w:rsidP="00293109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736CA">
        <w:rPr>
          <w:rFonts w:ascii="Arial" w:hAnsi="Arial" w:cs="Arial"/>
          <w:b/>
          <w:sz w:val="24"/>
          <w:szCs w:val="24"/>
          <w:lang w:val="es-ES_tradnl"/>
        </w:rPr>
        <w:t>R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b/>
          <w:sz w:val="24"/>
          <w:szCs w:val="24"/>
          <w:lang w:val="es-ES_tradnl"/>
        </w:rPr>
        <w:t>E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b/>
          <w:sz w:val="24"/>
          <w:szCs w:val="24"/>
          <w:lang w:val="es-ES_tradnl"/>
        </w:rPr>
        <w:t>S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b/>
          <w:sz w:val="24"/>
          <w:szCs w:val="24"/>
          <w:lang w:val="es-ES_tradnl"/>
        </w:rPr>
        <w:t>U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b/>
          <w:sz w:val="24"/>
          <w:szCs w:val="24"/>
          <w:lang w:val="es-ES_tradnl"/>
        </w:rPr>
        <w:t>E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b/>
          <w:sz w:val="24"/>
          <w:szCs w:val="24"/>
          <w:lang w:val="es-ES_tradnl"/>
        </w:rPr>
        <w:t>L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b/>
          <w:sz w:val="24"/>
          <w:szCs w:val="24"/>
          <w:lang w:val="es-ES_tradnl"/>
        </w:rPr>
        <w:t>V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C736CA">
        <w:rPr>
          <w:rFonts w:ascii="Arial" w:hAnsi="Arial" w:cs="Arial"/>
          <w:b/>
          <w:sz w:val="24"/>
          <w:szCs w:val="24"/>
          <w:lang w:val="es-ES_tradnl"/>
        </w:rPr>
        <w:t>E</w:t>
      </w:r>
      <w:r>
        <w:rPr>
          <w:rFonts w:ascii="Arial" w:hAnsi="Arial" w:cs="Arial"/>
          <w:b/>
          <w:sz w:val="24"/>
          <w:szCs w:val="24"/>
          <w:lang w:val="es-ES_tradnl"/>
        </w:rPr>
        <w:t>:</w:t>
      </w:r>
    </w:p>
    <w:p w:rsidR="00293109" w:rsidRDefault="00293109" w:rsidP="00293109">
      <w:pPr>
        <w:pStyle w:val="Sangradetextonormal"/>
        <w:ind w:left="0"/>
        <w:jc w:val="both"/>
        <w:rPr>
          <w:b w:val="0"/>
        </w:rPr>
      </w:pPr>
      <w:r>
        <w:rPr>
          <w:b w:val="0"/>
        </w:rPr>
        <w:t>ARTICULO 1º: Convocar,</w:t>
      </w:r>
      <w:r w:rsidRPr="00C736CA">
        <w:rPr>
          <w:b w:val="0"/>
        </w:rPr>
        <w:t xml:space="preserve"> entre el </w:t>
      </w:r>
      <w:r>
        <w:rPr>
          <w:b w:val="0"/>
        </w:rPr>
        <w:t>1</w:t>
      </w:r>
      <w:r w:rsidR="006841B0">
        <w:rPr>
          <w:b w:val="0"/>
        </w:rPr>
        <w:t>8</w:t>
      </w:r>
      <w:r>
        <w:rPr>
          <w:b w:val="0"/>
        </w:rPr>
        <w:t xml:space="preserve"> de </w:t>
      </w:r>
      <w:r w:rsidR="006841B0">
        <w:rPr>
          <w:b w:val="0"/>
        </w:rPr>
        <w:t>dic</w:t>
      </w:r>
      <w:r>
        <w:rPr>
          <w:b w:val="0"/>
        </w:rPr>
        <w:t xml:space="preserve">iembre </w:t>
      </w:r>
      <w:r w:rsidR="006841B0">
        <w:rPr>
          <w:b w:val="0"/>
        </w:rPr>
        <w:t xml:space="preserve">de 2017 </w:t>
      </w:r>
      <w:r>
        <w:rPr>
          <w:b w:val="0"/>
        </w:rPr>
        <w:t>al 1</w:t>
      </w:r>
      <w:r w:rsidR="006841B0">
        <w:rPr>
          <w:b w:val="0"/>
        </w:rPr>
        <w:t>6</w:t>
      </w:r>
      <w:r>
        <w:rPr>
          <w:b w:val="0"/>
        </w:rPr>
        <w:t xml:space="preserve"> de </w:t>
      </w:r>
      <w:r w:rsidR="006841B0">
        <w:rPr>
          <w:b w:val="0"/>
        </w:rPr>
        <w:t>febrero</w:t>
      </w:r>
      <w:r>
        <w:rPr>
          <w:b w:val="0"/>
        </w:rPr>
        <w:t xml:space="preserve"> </w:t>
      </w:r>
      <w:r w:rsidRPr="00C736CA">
        <w:rPr>
          <w:b w:val="0"/>
        </w:rPr>
        <w:t>de 201</w:t>
      </w:r>
      <w:r w:rsidR="006841B0">
        <w:rPr>
          <w:b w:val="0"/>
        </w:rPr>
        <w:t>8</w:t>
      </w:r>
      <w:r w:rsidRPr="00C736CA">
        <w:rPr>
          <w:b w:val="0"/>
        </w:rPr>
        <w:t>,</w:t>
      </w:r>
      <w:r>
        <w:rPr>
          <w:b w:val="0"/>
        </w:rPr>
        <w:t xml:space="preserve"> </w:t>
      </w:r>
      <w:r w:rsidRPr="00C736CA">
        <w:rPr>
          <w:b w:val="0"/>
        </w:rPr>
        <w:t xml:space="preserve">a la presentación de solicitudes </w:t>
      </w:r>
      <w:r>
        <w:rPr>
          <w:b w:val="0"/>
        </w:rPr>
        <w:t>de s</w:t>
      </w:r>
      <w:r w:rsidRPr="00FB46C4">
        <w:rPr>
          <w:b w:val="0"/>
        </w:rPr>
        <w:t>ubsidios para proyectos de investigación orientados por la práctica profesional</w:t>
      </w:r>
      <w:r>
        <w:rPr>
          <w:b w:val="0"/>
        </w:rPr>
        <w:t xml:space="preserve"> y a la presentación de informes finales de proyectos financiados en la convocatoria 201</w:t>
      </w:r>
      <w:r w:rsidR="00842E17">
        <w:rPr>
          <w:b w:val="0"/>
        </w:rPr>
        <w:t>5</w:t>
      </w:r>
      <w:r>
        <w:rPr>
          <w:b w:val="0"/>
        </w:rPr>
        <w:t>.</w:t>
      </w:r>
    </w:p>
    <w:p w:rsidR="00293109" w:rsidRPr="00452087" w:rsidRDefault="00293109" w:rsidP="00293109">
      <w:pPr>
        <w:pStyle w:val="Sangradetextonormal"/>
        <w:ind w:left="0"/>
        <w:jc w:val="both"/>
        <w:rPr>
          <w:b w:val="0"/>
        </w:rPr>
      </w:pPr>
      <w:r>
        <w:rPr>
          <w:b w:val="0"/>
        </w:rPr>
        <w:t>ARTICULO 2</w:t>
      </w:r>
      <w:r w:rsidRPr="00452087">
        <w:rPr>
          <w:b w:val="0"/>
        </w:rPr>
        <w:t>º:</w:t>
      </w:r>
      <w:r>
        <w:rPr>
          <w:b w:val="0"/>
        </w:rPr>
        <w:t xml:space="preserve"> </w:t>
      </w:r>
      <w:r w:rsidRPr="00452087">
        <w:rPr>
          <w:b w:val="0"/>
        </w:rPr>
        <w:t>Enc</w:t>
      </w:r>
      <w:r>
        <w:rPr>
          <w:b w:val="0"/>
        </w:rPr>
        <w:t>omendar</w:t>
      </w:r>
      <w:r w:rsidRPr="00452087">
        <w:rPr>
          <w:b w:val="0"/>
        </w:rPr>
        <w:t xml:space="preserve"> a la Comisión Evaluadora Externa, designada mediante Resolución (CS) Nº </w:t>
      </w:r>
      <w:r w:rsidR="00D554F4">
        <w:rPr>
          <w:b w:val="0"/>
        </w:rPr>
        <w:t>554</w:t>
      </w:r>
      <w:r w:rsidR="00842E17">
        <w:rPr>
          <w:b w:val="0"/>
        </w:rPr>
        <w:t>/17</w:t>
      </w:r>
      <w:r>
        <w:rPr>
          <w:b w:val="0"/>
        </w:rPr>
        <w:t>,</w:t>
      </w:r>
      <w:r w:rsidRPr="00452087">
        <w:rPr>
          <w:b w:val="0"/>
        </w:rPr>
        <w:t xml:space="preserve"> la instrumentación de los procedimientos </w:t>
      </w:r>
      <w:r w:rsidRPr="00D554F4">
        <w:rPr>
          <w:b w:val="0"/>
        </w:rPr>
        <w:t>establecidos en el</w:t>
      </w:r>
      <w:r w:rsidR="006841B0" w:rsidRPr="00D554F4">
        <w:rPr>
          <w:b w:val="0"/>
        </w:rPr>
        <w:t xml:space="preserve"> </w:t>
      </w:r>
      <w:r w:rsidR="00D554F4" w:rsidRPr="00D554F4">
        <w:rPr>
          <w:b w:val="0"/>
        </w:rPr>
        <w:t>Capítulo V</w:t>
      </w:r>
      <w:r w:rsidR="006841B0" w:rsidRPr="00D554F4">
        <w:rPr>
          <w:b w:val="0"/>
        </w:rPr>
        <w:t xml:space="preserve"> del Reglamento de S</w:t>
      </w:r>
      <w:r w:rsidRPr="00D554F4">
        <w:rPr>
          <w:b w:val="0"/>
        </w:rPr>
        <w:t>ubsidios para proyectos de</w:t>
      </w:r>
      <w:r w:rsidRPr="00452087">
        <w:rPr>
          <w:b w:val="0"/>
        </w:rPr>
        <w:t xml:space="preserve"> investigación orientados por la práctica profesional</w:t>
      </w:r>
      <w:r>
        <w:rPr>
          <w:b w:val="0"/>
        </w:rPr>
        <w:t>, aprobado mediante Resolución</w:t>
      </w:r>
      <w:r w:rsidRPr="00452087">
        <w:rPr>
          <w:b w:val="0"/>
        </w:rPr>
        <w:t xml:space="preserve"> (CS) Nº </w:t>
      </w:r>
      <w:r w:rsidR="00C50E04">
        <w:rPr>
          <w:b w:val="0"/>
        </w:rPr>
        <w:t>553/17.</w:t>
      </w:r>
    </w:p>
    <w:p w:rsidR="00293109" w:rsidRDefault="00293109" w:rsidP="00293109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0B1E43">
        <w:rPr>
          <w:rFonts w:ascii="Arial" w:hAnsi="Arial" w:cs="Arial"/>
          <w:sz w:val="24"/>
          <w:szCs w:val="24"/>
          <w:lang w:val="es-MX" w:eastAsia="en-US"/>
        </w:rPr>
        <w:t xml:space="preserve">ARTÍCULO 3º: Asignar la suma de PESOS </w:t>
      </w:r>
      <w:r w:rsidR="008026EB" w:rsidRPr="000B1E43">
        <w:rPr>
          <w:rFonts w:ascii="Arial" w:hAnsi="Arial" w:cs="Arial"/>
          <w:sz w:val="24"/>
          <w:szCs w:val="24"/>
          <w:lang w:val="es-MX" w:eastAsia="en-US"/>
        </w:rPr>
        <w:t>SETE</w:t>
      </w:r>
      <w:r w:rsidR="00842E17" w:rsidRPr="000B1E43">
        <w:rPr>
          <w:rFonts w:ascii="Arial" w:hAnsi="Arial" w:cs="Arial"/>
          <w:sz w:val="24"/>
          <w:szCs w:val="24"/>
          <w:lang w:val="es-MX" w:eastAsia="en-US"/>
        </w:rPr>
        <w:t>CIENTOS</w:t>
      </w:r>
      <w:r w:rsidRPr="000B1E43">
        <w:rPr>
          <w:rFonts w:ascii="Arial" w:hAnsi="Arial" w:cs="Arial"/>
          <w:sz w:val="24"/>
          <w:szCs w:val="24"/>
          <w:lang w:val="es-MX" w:eastAsia="en-US"/>
        </w:rPr>
        <w:t xml:space="preserve"> MIL CON 00/100 CON 00/100 ($ </w:t>
      </w:r>
      <w:r w:rsidR="008026EB" w:rsidRPr="000B1E43">
        <w:rPr>
          <w:rFonts w:ascii="Arial" w:hAnsi="Arial" w:cs="Arial"/>
          <w:sz w:val="24"/>
          <w:szCs w:val="24"/>
          <w:lang w:val="es-MX" w:eastAsia="en-US"/>
        </w:rPr>
        <w:t>7</w:t>
      </w:r>
      <w:r w:rsidRPr="000B1E43">
        <w:rPr>
          <w:rFonts w:ascii="Arial" w:hAnsi="Arial" w:cs="Arial"/>
          <w:sz w:val="24"/>
          <w:szCs w:val="24"/>
          <w:lang w:val="es-MX" w:eastAsia="en-US"/>
        </w:rPr>
        <w:t>00.000,00) para el financiamiento de la presente convocatoria.</w:t>
      </w:r>
    </w:p>
    <w:p w:rsidR="00293109" w:rsidRDefault="00293109" w:rsidP="00293109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C736CA">
        <w:rPr>
          <w:rFonts w:ascii="Arial" w:hAnsi="Arial" w:cs="Arial"/>
          <w:sz w:val="24"/>
          <w:szCs w:val="24"/>
          <w:lang w:val="es-MX" w:eastAsia="en-US"/>
        </w:rPr>
        <w:t xml:space="preserve">ARTÍCULO </w:t>
      </w:r>
      <w:r>
        <w:rPr>
          <w:rFonts w:ascii="Arial" w:hAnsi="Arial" w:cs="Arial"/>
          <w:sz w:val="24"/>
          <w:szCs w:val="24"/>
          <w:lang w:val="es-MX" w:eastAsia="en-US"/>
        </w:rPr>
        <w:t>4</w:t>
      </w:r>
      <w:r w:rsidRPr="00C736CA">
        <w:rPr>
          <w:rFonts w:ascii="Arial" w:hAnsi="Arial" w:cs="Arial"/>
          <w:sz w:val="24"/>
          <w:szCs w:val="24"/>
          <w:lang w:val="es-MX" w:eastAsia="en-US"/>
        </w:rPr>
        <w:t>º:</w:t>
      </w:r>
      <w:r>
        <w:rPr>
          <w:rFonts w:ascii="Arial" w:hAnsi="Arial" w:cs="Arial"/>
          <w:sz w:val="24"/>
          <w:szCs w:val="24"/>
          <w:lang w:val="es-MX" w:eastAsia="en-US"/>
        </w:rPr>
        <w:t xml:space="preserve"> Establecer las siguientes áreas de ejercicio profesional priorizadas:</w:t>
      </w:r>
    </w:p>
    <w:p w:rsidR="00E44A63" w:rsidRPr="000B1E43" w:rsidRDefault="00293109" w:rsidP="00293109">
      <w:pPr>
        <w:pStyle w:val="Textoindependiente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0B1E43">
        <w:rPr>
          <w:rFonts w:ascii="Arial" w:hAnsi="Arial" w:cs="Arial"/>
          <w:sz w:val="24"/>
          <w:szCs w:val="24"/>
          <w:lang w:val="es-MX" w:eastAsia="en-US"/>
        </w:rPr>
        <w:t>Departament</w:t>
      </w:r>
      <w:r w:rsidR="00AF68F2" w:rsidRPr="000B1E43">
        <w:rPr>
          <w:rFonts w:ascii="Arial" w:hAnsi="Arial" w:cs="Arial"/>
          <w:sz w:val="24"/>
          <w:szCs w:val="24"/>
          <w:lang w:val="es-MX" w:eastAsia="en-US"/>
        </w:rPr>
        <w:t>o de Economía y Administración: Administración, Organización Hotelera, Turismo, Economía, Comercio Internacional, Contabilidad y Economía Social.</w:t>
      </w:r>
    </w:p>
    <w:p w:rsidR="00E44A63" w:rsidRPr="002A0EE4" w:rsidRDefault="00293109" w:rsidP="00E44A63">
      <w:pPr>
        <w:pStyle w:val="Textoindependiente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2A0EE4">
        <w:rPr>
          <w:rFonts w:ascii="Arial" w:hAnsi="Arial" w:cs="Arial"/>
          <w:sz w:val="24"/>
          <w:szCs w:val="24"/>
          <w:lang w:val="es-MX" w:eastAsia="en-US"/>
        </w:rPr>
        <w:t>Departa</w:t>
      </w:r>
      <w:r w:rsidR="00E44A63" w:rsidRPr="002A0EE4">
        <w:rPr>
          <w:rFonts w:ascii="Arial" w:hAnsi="Arial" w:cs="Arial"/>
          <w:sz w:val="24"/>
          <w:szCs w:val="24"/>
          <w:lang w:val="es-MX" w:eastAsia="en-US"/>
        </w:rPr>
        <w:t xml:space="preserve">mento de Ciencia y Tecnología: </w:t>
      </w:r>
      <w:r w:rsidR="002A0EE4">
        <w:rPr>
          <w:rFonts w:ascii="Arial" w:hAnsi="Arial" w:cs="Arial"/>
          <w:sz w:val="24"/>
          <w:szCs w:val="24"/>
          <w:lang w:val="es-MX" w:eastAsia="en-US"/>
        </w:rPr>
        <w:t>Diseño e impresión 3D, Diseño de embarcaciones para la pesca artesanal, Desarrollo de Software, Biotecnología sustentable y Desarrollo tecnológico en la industria alimentaria.</w:t>
      </w:r>
    </w:p>
    <w:p w:rsidR="00E44A63" w:rsidRPr="000B1E43" w:rsidRDefault="00293109" w:rsidP="00293109">
      <w:pPr>
        <w:pStyle w:val="Textoindependiente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0B1E43">
        <w:rPr>
          <w:rFonts w:ascii="Arial" w:hAnsi="Arial" w:cs="Arial"/>
          <w:sz w:val="24"/>
          <w:szCs w:val="24"/>
          <w:lang w:val="es-MX" w:eastAsia="en-US"/>
        </w:rPr>
        <w:t xml:space="preserve">Departamento de Ciencias Sociales: </w:t>
      </w:r>
      <w:r w:rsidR="00A46CB7" w:rsidRPr="000B1E43">
        <w:rPr>
          <w:rFonts w:ascii="Arial" w:hAnsi="Arial" w:cs="Arial"/>
          <w:sz w:val="24"/>
          <w:szCs w:val="24"/>
          <w:lang w:val="es-MX" w:eastAsia="en-US"/>
        </w:rPr>
        <w:t>Comunicación Social, Educación, Enfermería y Terapia Ocupacional.</w:t>
      </w:r>
    </w:p>
    <w:p w:rsidR="00842E17" w:rsidRPr="00504A55" w:rsidRDefault="00842E17" w:rsidP="00293109">
      <w:pPr>
        <w:pStyle w:val="Textoindependiente"/>
        <w:numPr>
          <w:ilvl w:val="0"/>
          <w:numId w:val="1"/>
        </w:numPr>
        <w:tabs>
          <w:tab w:val="clear" w:pos="720"/>
        </w:tabs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504A55">
        <w:rPr>
          <w:rFonts w:ascii="Arial" w:hAnsi="Arial" w:cs="Arial"/>
          <w:sz w:val="24"/>
          <w:szCs w:val="24"/>
          <w:lang w:val="es-MX" w:eastAsia="en-US"/>
        </w:rPr>
        <w:t>Escue</w:t>
      </w:r>
      <w:r w:rsidR="00425C92" w:rsidRPr="00504A55">
        <w:rPr>
          <w:rFonts w:ascii="Arial" w:hAnsi="Arial" w:cs="Arial"/>
          <w:sz w:val="24"/>
          <w:szCs w:val="24"/>
          <w:lang w:val="es-MX" w:eastAsia="en-US"/>
        </w:rPr>
        <w:t>la Universitaria de Artes:</w:t>
      </w:r>
      <w:r w:rsidR="00504A55">
        <w:rPr>
          <w:rFonts w:ascii="Arial" w:hAnsi="Arial" w:cs="Arial"/>
          <w:sz w:val="24"/>
          <w:szCs w:val="24"/>
          <w:lang w:val="es-MX" w:eastAsia="en-US"/>
        </w:rPr>
        <w:t xml:space="preserve"> Imagen y sonido y Música.</w:t>
      </w:r>
    </w:p>
    <w:p w:rsidR="00293109" w:rsidRPr="00295C18" w:rsidRDefault="00293109" w:rsidP="00293109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>
        <w:rPr>
          <w:rFonts w:ascii="Arial" w:hAnsi="Arial" w:cs="Arial"/>
          <w:sz w:val="24"/>
          <w:szCs w:val="24"/>
          <w:lang w:val="es-MX" w:eastAsia="en-US"/>
        </w:rPr>
        <w:t>ARTÍCULO 5</w:t>
      </w:r>
      <w:r w:rsidRPr="00295C18">
        <w:rPr>
          <w:rFonts w:ascii="Arial" w:hAnsi="Arial" w:cs="Arial"/>
          <w:sz w:val="24"/>
          <w:szCs w:val="24"/>
          <w:lang w:val="es-MX" w:eastAsia="en-US"/>
        </w:rPr>
        <w:t xml:space="preserve">º: Establecer un cupo de </w:t>
      </w:r>
      <w:r w:rsidR="00D56F4C">
        <w:rPr>
          <w:rFonts w:ascii="Arial" w:hAnsi="Arial" w:cs="Arial"/>
          <w:sz w:val="24"/>
          <w:szCs w:val="24"/>
          <w:lang w:val="es-MX" w:eastAsia="en-US"/>
        </w:rPr>
        <w:t>veinte (20)</w:t>
      </w:r>
      <w:r>
        <w:rPr>
          <w:rFonts w:ascii="Arial" w:hAnsi="Arial" w:cs="Arial"/>
          <w:sz w:val="24"/>
          <w:szCs w:val="24"/>
          <w:lang w:val="es-MX" w:eastAsia="en-US"/>
        </w:rPr>
        <w:t xml:space="preserve"> proyectos a financiar</w:t>
      </w:r>
      <w:r w:rsidRPr="00295C18">
        <w:rPr>
          <w:rFonts w:ascii="Arial" w:hAnsi="Arial" w:cs="Arial"/>
          <w:sz w:val="24"/>
          <w:szCs w:val="24"/>
          <w:lang w:val="es-MX" w:eastAsia="en-US"/>
        </w:rPr>
        <w:t xml:space="preserve"> en la presente convocatoria.</w:t>
      </w:r>
    </w:p>
    <w:p w:rsidR="00293109" w:rsidRDefault="00293109" w:rsidP="00293109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>
        <w:rPr>
          <w:rFonts w:ascii="Arial" w:hAnsi="Arial" w:cs="Arial"/>
          <w:sz w:val="24"/>
          <w:szCs w:val="24"/>
          <w:lang w:val="es-MX" w:eastAsia="en-US"/>
        </w:rPr>
        <w:t>ARTÍCULO 6</w:t>
      </w:r>
      <w:r w:rsidRPr="0029061F">
        <w:rPr>
          <w:rFonts w:ascii="Arial" w:hAnsi="Arial" w:cs="Arial"/>
          <w:sz w:val="24"/>
          <w:szCs w:val="24"/>
          <w:lang w:val="es-MX" w:eastAsia="en-US"/>
        </w:rPr>
        <w:t xml:space="preserve">º: </w:t>
      </w:r>
      <w:r>
        <w:rPr>
          <w:rFonts w:ascii="Arial" w:hAnsi="Arial" w:cs="Arial"/>
          <w:sz w:val="24"/>
          <w:szCs w:val="24"/>
          <w:lang w:val="es-MX" w:eastAsia="en-US"/>
        </w:rPr>
        <w:t>Establecer que cada uno de l</w:t>
      </w:r>
      <w:r w:rsidRPr="0029061F">
        <w:rPr>
          <w:rFonts w:ascii="Arial" w:hAnsi="Arial" w:cs="Arial"/>
          <w:sz w:val="24"/>
          <w:szCs w:val="24"/>
          <w:lang w:val="es-MX" w:eastAsia="en-US"/>
        </w:rPr>
        <w:t>os</w:t>
      </w:r>
      <w:r>
        <w:rPr>
          <w:rFonts w:ascii="Arial" w:hAnsi="Arial" w:cs="Arial"/>
          <w:sz w:val="24"/>
          <w:szCs w:val="24"/>
          <w:lang w:val="es-MX" w:eastAsia="en-US"/>
        </w:rPr>
        <w:t xml:space="preserve"> proyectos financiados recibirá</w:t>
      </w:r>
      <w:r w:rsidRPr="0029061F">
        <w:rPr>
          <w:rFonts w:ascii="Arial" w:hAnsi="Arial" w:cs="Arial"/>
          <w:sz w:val="24"/>
          <w:szCs w:val="24"/>
          <w:lang w:val="es-MX" w:eastAsia="en-US"/>
        </w:rPr>
        <w:t xml:space="preserve"> la suma de </w:t>
      </w:r>
      <w:r w:rsidRPr="00644C9C">
        <w:rPr>
          <w:rFonts w:ascii="Arial" w:hAnsi="Arial" w:cs="Arial"/>
          <w:sz w:val="24"/>
          <w:szCs w:val="24"/>
          <w:lang w:val="es-MX" w:eastAsia="en-US"/>
        </w:rPr>
        <w:t xml:space="preserve">PESOS </w:t>
      </w:r>
      <w:r w:rsidR="00D56F4C">
        <w:rPr>
          <w:rFonts w:ascii="Arial" w:hAnsi="Arial" w:cs="Arial"/>
          <w:sz w:val="24"/>
          <w:szCs w:val="24"/>
          <w:lang w:val="es-MX" w:eastAsia="en-US"/>
        </w:rPr>
        <w:t>TREINTA</w:t>
      </w:r>
      <w:r w:rsidRPr="00644C9C">
        <w:rPr>
          <w:rFonts w:ascii="Arial" w:hAnsi="Arial" w:cs="Arial"/>
          <w:sz w:val="24"/>
          <w:szCs w:val="24"/>
          <w:lang w:val="es-MX" w:eastAsia="en-US"/>
        </w:rPr>
        <w:t xml:space="preserve"> </w:t>
      </w:r>
      <w:r w:rsidR="00487299">
        <w:rPr>
          <w:rFonts w:ascii="Arial" w:hAnsi="Arial" w:cs="Arial"/>
          <w:sz w:val="24"/>
          <w:szCs w:val="24"/>
          <w:lang w:val="es-MX" w:eastAsia="en-US"/>
        </w:rPr>
        <w:t xml:space="preserve">Y CINCO </w:t>
      </w:r>
      <w:r w:rsidRPr="00644C9C">
        <w:rPr>
          <w:rFonts w:ascii="Arial" w:hAnsi="Arial" w:cs="Arial"/>
          <w:sz w:val="24"/>
          <w:szCs w:val="24"/>
          <w:lang w:val="es-MX" w:eastAsia="en-US"/>
        </w:rPr>
        <w:t xml:space="preserve">MIL CON 00/100 ($ </w:t>
      </w:r>
      <w:r w:rsidR="00D56F4C">
        <w:rPr>
          <w:rFonts w:ascii="Arial" w:hAnsi="Arial" w:cs="Arial"/>
          <w:sz w:val="24"/>
          <w:szCs w:val="24"/>
          <w:lang w:val="es-MX" w:eastAsia="en-US"/>
        </w:rPr>
        <w:t>3</w:t>
      </w:r>
      <w:r w:rsidR="00487299">
        <w:rPr>
          <w:rFonts w:ascii="Arial" w:hAnsi="Arial" w:cs="Arial"/>
          <w:sz w:val="24"/>
          <w:szCs w:val="24"/>
          <w:lang w:val="es-MX" w:eastAsia="en-US"/>
        </w:rPr>
        <w:t>5</w:t>
      </w:r>
      <w:r w:rsidRPr="00644C9C">
        <w:rPr>
          <w:rFonts w:ascii="Arial" w:hAnsi="Arial" w:cs="Arial"/>
          <w:sz w:val="24"/>
          <w:szCs w:val="24"/>
          <w:lang w:val="es-MX" w:eastAsia="en-US"/>
        </w:rPr>
        <w:t>.000,00),</w:t>
      </w:r>
      <w:r>
        <w:rPr>
          <w:rFonts w:ascii="Arial" w:hAnsi="Arial" w:cs="Arial"/>
          <w:sz w:val="24"/>
          <w:szCs w:val="24"/>
          <w:lang w:val="es-MX" w:eastAsia="en-US"/>
        </w:rPr>
        <w:t xml:space="preserve"> y serán </w:t>
      </w:r>
      <w:r w:rsidRPr="0029061F">
        <w:rPr>
          <w:rFonts w:ascii="Arial" w:hAnsi="Arial" w:cs="Arial"/>
          <w:sz w:val="24"/>
          <w:szCs w:val="24"/>
          <w:lang w:val="es-MX" w:eastAsia="en-US"/>
        </w:rPr>
        <w:t xml:space="preserve">distribuidos de la siguiente forma: </w:t>
      </w:r>
      <w:r>
        <w:rPr>
          <w:rFonts w:ascii="Arial" w:hAnsi="Arial" w:cs="Arial"/>
          <w:sz w:val="24"/>
          <w:szCs w:val="24"/>
          <w:lang w:val="es-MX" w:eastAsia="en-US"/>
        </w:rPr>
        <w:t>tres</w:t>
      </w:r>
      <w:r w:rsidRPr="0029061F">
        <w:rPr>
          <w:rFonts w:ascii="Arial" w:hAnsi="Arial" w:cs="Arial"/>
          <w:sz w:val="24"/>
          <w:szCs w:val="24"/>
          <w:lang w:val="es-MX" w:eastAsia="en-US"/>
        </w:rPr>
        <w:t xml:space="preserve"> (</w:t>
      </w:r>
      <w:r>
        <w:rPr>
          <w:rFonts w:ascii="Arial" w:hAnsi="Arial" w:cs="Arial"/>
          <w:sz w:val="24"/>
          <w:szCs w:val="24"/>
          <w:lang w:val="es-MX" w:eastAsia="en-US"/>
        </w:rPr>
        <w:t>3</w:t>
      </w:r>
      <w:r w:rsidRPr="0029061F">
        <w:rPr>
          <w:rFonts w:ascii="Arial" w:hAnsi="Arial" w:cs="Arial"/>
          <w:sz w:val="24"/>
          <w:szCs w:val="24"/>
          <w:lang w:val="es-MX" w:eastAsia="en-US"/>
        </w:rPr>
        <w:t xml:space="preserve">) proyectos por cada </w:t>
      </w:r>
      <w:r w:rsidR="00C74C9A">
        <w:rPr>
          <w:rFonts w:ascii="Arial" w:hAnsi="Arial" w:cs="Arial"/>
          <w:sz w:val="24"/>
          <w:szCs w:val="24"/>
          <w:lang w:val="es-MX" w:eastAsia="en-US"/>
        </w:rPr>
        <w:t>Unidad Académica</w:t>
      </w:r>
      <w:r w:rsidRPr="0029061F">
        <w:rPr>
          <w:rFonts w:ascii="Arial" w:hAnsi="Arial" w:cs="Arial"/>
          <w:sz w:val="24"/>
          <w:szCs w:val="24"/>
          <w:lang w:val="es-MX" w:eastAsia="en-US"/>
        </w:rPr>
        <w:t xml:space="preserve">, según el orden de mérito establecido y dos (2) proyectos por cada </w:t>
      </w:r>
      <w:r w:rsidR="00205D2A">
        <w:rPr>
          <w:rFonts w:ascii="Arial" w:hAnsi="Arial" w:cs="Arial"/>
          <w:sz w:val="24"/>
          <w:szCs w:val="24"/>
          <w:lang w:val="es-MX" w:eastAsia="en-US"/>
        </w:rPr>
        <w:t>Unidad Académica</w:t>
      </w:r>
      <w:r w:rsidRPr="0029061F">
        <w:rPr>
          <w:rFonts w:ascii="Arial" w:hAnsi="Arial" w:cs="Arial"/>
          <w:sz w:val="24"/>
          <w:szCs w:val="24"/>
          <w:lang w:val="es-MX" w:eastAsia="en-US"/>
        </w:rPr>
        <w:t xml:space="preserve">, en áreas diferentes entre sí y no cubiertas en la primera distribución, </w:t>
      </w:r>
      <w:r>
        <w:rPr>
          <w:rFonts w:ascii="Arial" w:hAnsi="Arial" w:cs="Arial"/>
          <w:sz w:val="24"/>
          <w:szCs w:val="24"/>
          <w:lang w:val="es-MX" w:eastAsia="en-US"/>
        </w:rPr>
        <w:t xml:space="preserve">consecutivos </w:t>
      </w:r>
      <w:r w:rsidRPr="0029061F">
        <w:rPr>
          <w:rFonts w:ascii="Arial" w:hAnsi="Arial" w:cs="Arial"/>
          <w:sz w:val="24"/>
          <w:szCs w:val="24"/>
          <w:lang w:val="es-MX" w:eastAsia="en-US"/>
        </w:rPr>
        <w:t>en el orden de mérito correspondiente. En</w:t>
      </w:r>
      <w:r>
        <w:rPr>
          <w:rFonts w:ascii="Arial" w:hAnsi="Arial" w:cs="Arial"/>
          <w:sz w:val="24"/>
          <w:szCs w:val="24"/>
          <w:lang w:val="es-MX" w:eastAsia="en-US"/>
        </w:rPr>
        <w:t xml:space="preserve"> caso de no cubrirse el </w:t>
      </w:r>
      <w:r>
        <w:rPr>
          <w:rFonts w:ascii="Arial" w:hAnsi="Arial" w:cs="Arial"/>
          <w:sz w:val="24"/>
          <w:szCs w:val="24"/>
          <w:lang w:val="es-MX" w:eastAsia="en-US"/>
        </w:rPr>
        <w:lastRenderedPageBreak/>
        <w:t xml:space="preserve">cupo establecido por </w:t>
      </w:r>
      <w:r w:rsidR="00205D2A">
        <w:rPr>
          <w:rFonts w:ascii="Arial" w:hAnsi="Arial" w:cs="Arial"/>
          <w:sz w:val="24"/>
          <w:szCs w:val="24"/>
          <w:lang w:val="es-MX" w:eastAsia="en-US"/>
        </w:rPr>
        <w:t>Unidad Académica</w:t>
      </w:r>
      <w:r>
        <w:rPr>
          <w:rFonts w:ascii="Arial" w:hAnsi="Arial" w:cs="Arial"/>
          <w:sz w:val="24"/>
          <w:szCs w:val="24"/>
          <w:lang w:val="es-MX" w:eastAsia="en-US"/>
        </w:rPr>
        <w:t xml:space="preserve"> y por área, se adjudicarán los subsidios a los siguientes proyectos en el orden de mérito. </w:t>
      </w:r>
    </w:p>
    <w:p w:rsidR="00293109" w:rsidRPr="00C736CA" w:rsidRDefault="00293109" w:rsidP="00293109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9E30D6">
        <w:rPr>
          <w:rFonts w:ascii="Arial" w:hAnsi="Arial" w:cs="Arial"/>
          <w:sz w:val="24"/>
          <w:szCs w:val="24"/>
          <w:lang w:val="es-MX" w:eastAsia="en-US"/>
        </w:rPr>
        <w:t xml:space="preserve">ARTÍCULO </w:t>
      </w:r>
      <w:r>
        <w:rPr>
          <w:rFonts w:ascii="Arial" w:hAnsi="Arial" w:cs="Arial"/>
          <w:sz w:val="24"/>
          <w:szCs w:val="24"/>
          <w:lang w:val="es-MX" w:eastAsia="en-US"/>
        </w:rPr>
        <w:t>7</w:t>
      </w:r>
      <w:r w:rsidRPr="009E30D6">
        <w:rPr>
          <w:rFonts w:ascii="Arial" w:hAnsi="Arial" w:cs="Arial"/>
          <w:sz w:val="24"/>
          <w:szCs w:val="24"/>
          <w:lang w:val="es-MX" w:eastAsia="en-US"/>
        </w:rPr>
        <w:t xml:space="preserve">º: El gasto que demande lo dispuesto en la presente deberá imputarse a las partidas </w:t>
      </w:r>
      <w:r w:rsidR="001B3754">
        <w:rPr>
          <w:rFonts w:ascii="Arial" w:hAnsi="Arial" w:cs="Arial"/>
          <w:sz w:val="24"/>
          <w:szCs w:val="24"/>
          <w:lang w:val="es-MX" w:eastAsia="en-US"/>
        </w:rPr>
        <w:t xml:space="preserve">y dependencias </w:t>
      </w:r>
      <w:r w:rsidRPr="009E30D6">
        <w:rPr>
          <w:rFonts w:ascii="Arial" w:hAnsi="Arial" w:cs="Arial"/>
          <w:sz w:val="24"/>
          <w:szCs w:val="24"/>
          <w:lang w:val="es-MX" w:eastAsia="en-US"/>
        </w:rPr>
        <w:t>que correspond</w:t>
      </w:r>
      <w:r>
        <w:rPr>
          <w:rFonts w:ascii="Arial" w:hAnsi="Arial" w:cs="Arial"/>
          <w:sz w:val="24"/>
          <w:szCs w:val="24"/>
          <w:lang w:val="es-MX" w:eastAsia="en-US"/>
        </w:rPr>
        <w:t>a</w:t>
      </w:r>
      <w:r w:rsidRPr="009E30D6">
        <w:rPr>
          <w:rFonts w:ascii="Arial" w:hAnsi="Arial" w:cs="Arial"/>
          <w:sz w:val="24"/>
          <w:szCs w:val="24"/>
          <w:lang w:val="es-MX" w:eastAsia="en-US"/>
        </w:rPr>
        <w:t>n</w:t>
      </w:r>
      <w:r w:rsidR="001B3754">
        <w:rPr>
          <w:rFonts w:ascii="Arial" w:hAnsi="Arial" w:cs="Arial"/>
          <w:sz w:val="24"/>
          <w:szCs w:val="24"/>
          <w:lang w:val="es-MX" w:eastAsia="en-US"/>
        </w:rPr>
        <w:t>, según imputación NUP 2184/17, obrante a fs. 2 del Expediente citado en el Visto,</w:t>
      </w:r>
      <w:r>
        <w:rPr>
          <w:rFonts w:ascii="Arial" w:hAnsi="Arial" w:cs="Arial"/>
          <w:sz w:val="24"/>
          <w:szCs w:val="24"/>
          <w:lang w:val="es-MX" w:eastAsia="en-US"/>
        </w:rPr>
        <w:t xml:space="preserve"> P</w:t>
      </w:r>
      <w:r w:rsidRPr="009E30D6">
        <w:rPr>
          <w:rFonts w:ascii="Arial" w:hAnsi="Arial" w:cs="Arial"/>
          <w:sz w:val="24"/>
          <w:szCs w:val="24"/>
          <w:lang w:val="es-MX" w:eastAsia="en-US"/>
        </w:rPr>
        <w:t>resupuesto 201</w:t>
      </w:r>
      <w:r w:rsidR="00D56F4C">
        <w:rPr>
          <w:rFonts w:ascii="Arial" w:hAnsi="Arial" w:cs="Arial"/>
          <w:sz w:val="24"/>
          <w:szCs w:val="24"/>
          <w:lang w:val="es-MX" w:eastAsia="en-US"/>
        </w:rPr>
        <w:t>7</w:t>
      </w:r>
      <w:r w:rsidRPr="009E30D6">
        <w:rPr>
          <w:rFonts w:ascii="Arial" w:hAnsi="Arial" w:cs="Arial"/>
          <w:sz w:val="24"/>
          <w:szCs w:val="24"/>
          <w:lang w:val="es-MX" w:eastAsia="en-US"/>
        </w:rPr>
        <w:t>, Organización Funcional por Programas.</w:t>
      </w:r>
    </w:p>
    <w:p w:rsidR="00293109" w:rsidRPr="00870341" w:rsidRDefault="00293109" w:rsidP="00293109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C736CA">
        <w:rPr>
          <w:rFonts w:ascii="Arial" w:hAnsi="Arial" w:cs="Arial"/>
          <w:sz w:val="24"/>
          <w:szCs w:val="24"/>
          <w:lang w:val="es-MX" w:eastAsia="en-US"/>
        </w:rPr>
        <w:t>ART</w:t>
      </w:r>
      <w:r>
        <w:rPr>
          <w:rFonts w:ascii="Arial" w:hAnsi="Arial" w:cs="Arial"/>
          <w:sz w:val="24"/>
          <w:szCs w:val="24"/>
          <w:lang w:val="es-MX" w:eastAsia="en-US"/>
        </w:rPr>
        <w:t>ÍCULO 8</w:t>
      </w:r>
      <w:r w:rsidRPr="00C736CA">
        <w:rPr>
          <w:rFonts w:ascii="Arial" w:hAnsi="Arial" w:cs="Arial"/>
          <w:sz w:val="24"/>
          <w:szCs w:val="24"/>
          <w:lang w:val="es-MX" w:eastAsia="en-US"/>
        </w:rPr>
        <w:t>º: Regístrense, practíquense las comunicaciones de estilo y archívese</w:t>
      </w:r>
      <w:r w:rsidRPr="00870341">
        <w:rPr>
          <w:rFonts w:ascii="Arial" w:hAnsi="Arial" w:cs="Arial"/>
          <w:sz w:val="24"/>
          <w:szCs w:val="24"/>
          <w:lang w:val="es-MX" w:eastAsia="en-US"/>
        </w:rPr>
        <w:t>.</w:t>
      </w:r>
    </w:p>
    <w:p w:rsidR="00293109" w:rsidRPr="009E30D6" w:rsidRDefault="00293109" w:rsidP="00293109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293109" w:rsidRPr="00B14AE0" w:rsidRDefault="00293109" w:rsidP="00293109">
      <w:pPr>
        <w:pStyle w:val="Textoindependiente"/>
        <w:spacing w:line="360" w:lineRule="auto"/>
        <w:jc w:val="both"/>
        <w:rPr>
          <w:rFonts w:ascii="Arial" w:hAnsi="Arial" w:cs="Arial"/>
          <w:b/>
          <w:sz w:val="24"/>
          <w:szCs w:val="24"/>
          <w:lang w:val="es-MX" w:eastAsia="en-US"/>
        </w:rPr>
      </w:pPr>
      <w:r w:rsidRPr="00B14AE0">
        <w:rPr>
          <w:rFonts w:ascii="Arial" w:hAnsi="Arial" w:cs="Arial"/>
          <w:b/>
          <w:sz w:val="24"/>
          <w:szCs w:val="24"/>
          <w:lang w:val="es-MX" w:eastAsia="en-US"/>
        </w:rPr>
        <w:t xml:space="preserve">RESOLUCIÓN (R) Nº: </w:t>
      </w:r>
      <w:r w:rsidR="001B3754">
        <w:rPr>
          <w:rFonts w:ascii="Arial" w:hAnsi="Arial" w:cs="Arial"/>
          <w:b/>
          <w:sz w:val="24"/>
          <w:szCs w:val="24"/>
          <w:lang w:val="es-MX" w:eastAsia="en-US"/>
        </w:rPr>
        <w:t>1758</w:t>
      </w:r>
    </w:p>
    <w:p w:rsidR="00293109" w:rsidRDefault="00293109" w:rsidP="00293109"/>
    <w:p w:rsidR="00293109" w:rsidRDefault="00293109" w:rsidP="00293109"/>
    <w:p w:rsidR="00E213B4" w:rsidRDefault="00E213B4"/>
    <w:sectPr w:rsidR="00E213B4" w:rsidSect="001C05B7">
      <w:pgSz w:w="11906" w:h="16838" w:code="9"/>
      <w:pgMar w:top="1985" w:right="851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4E19"/>
    <w:multiLevelType w:val="hybridMultilevel"/>
    <w:tmpl w:val="2B62C69C"/>
    <w:lvl w:ilvl="0" w:tplc="EE363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109"/>
    <w:rsid w:val="000727D7"/>
    <w:rsid w:val="000913E5"/>
    <w:rsid w:val="000B1E43"/>
    <w:rsid w:val="000C5F43"/>
    <w:rsid w:val="00114447"/>
    <w:rsid w:val="001B3754"/>
    <w:rsid w:val="001F51CC"/>
    <w:rsid w:val="00205D2A"/>
    <w:rsid w:val="00293109"/>
    <w:rsid w:val="002A0EE4"/>
    <w:rsid w:val="002A3D0B"/>
    <w:rsid w:val="00350930"/>
    <w:rsid w:val="0037136A"/>
    <w:rsid w:val="003A5527"/>
    <w:rsid w:val="003D1B68"/>
    <w:rsid w:val="004174F1"/>
    <w:rsid w:val="00425C92"/>
    <w:rsid w:val="00440EDD"/>
    <w:rsid w:val="00487299"/>
    <w:rsid w:val="004C2A1A"/>
    <w:rsid w:val="00504A55"/>
    <w:rsid w:val="005561D8"/>
    <w:rsid w:val="005A4FE8"/>
    <w:rsid w:val="006841B0"/>
    <w:rsid w:val="00694EB7"/>
    <w:rsid w:val="008026EB"/>
    <w:rsid w:val="00842E17"/>
    <w:rsid w:val="009326AA"/>
    <w:rsid w:val="00A46CB7"/>
    <w:rsid w:val="00A91936"/>
    <w:rsid w:val="00AA58DA"/>
    <w:rsid w:val="00AF68F2"/>
    <w:rsid w:val="00B13804"/>
    <w:rsid w:val="00B24599"/>
    <w:rsid w:val="00B413A7"/>
    <w:rsid w:val="00BC65B3"/>
    <w:rsid w:val="00BF11A7"/>
    <w:rsid w:val="00C45F44"/>
    <w:rsid w:val="00C50E04"/>
    <w:rsid w:val="00C74C9A"/>
    <w:rsid w:val="00D06617"/>
    <w:rsid w:val="00D554F4"/>
    <w:rsid w:val="00D56F4C"/>
    <w:rsid w:val="00DE0E19"/>
    <w:rsid w:val="00E13A91"/>
    <w:rsid w:val="00E213B4"/>
    <w:rsid w:val="00E44A63"/>
    <w:rsid w:val="00F05EE5"/>
    <w:rsid w:val="00F64758"/>
    <w:rsid w:val="00F971D7"/>
    <w:rsid w:val="00FC0EF0"/>
    <w:rsid w:val="00FC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31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93109"/>
    <w:pPr>
      <w:keepNext/>
      <w:spacing w:line="360" w:lineRule="auto"/>
      <w:ind w:firstLine="4253"/>
      <w:jc w:val="right"/>
      <w:outlineLvl w:val="1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3109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93109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293109"/>
    <w:pPr>
      <w:spacing w:line="360" w:lineRule="auto"/>
      <w:ind w:left="360"/>
    </w:pPr>
    <w:rPr>
      <w:rFonts w:ascii="Arial" w:hAnsi="Arial" w:cs="Arial"/>
      <w:b/>
      <w:bCs/>
      <w:sz w:val="24"/>
      <w:szCs w:val="24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93109"/>
    <w:rPr>
      <w:rFonts w:ascii="Arial" w:eastAsia="Times New Roman" w:hAnsi="Arial" w:cs="Arial"/>
      <w:b/>
      <w:bCs/>
      <w:sz w:val="24"/>
      <w:szCs w:val="24"/>
      <w:lang w:val="es-MX"/>
    </w:rPr>
  </w:style>
  <w:style w:type="paragraph" w:styleId="Textoindependiente">
    <w:name w:val="Body Text"/>
    <w:aliases w:val="Teorema Texto"/>
    <w:basedOn w:val="Normal"/>
    <w:link w:val="TextoindependienteCar"/>
    <w:rsid w:val="00293109"/>
    <w:pPr>
      <w:spacing w:after="120"/>
    </w:pPr>
  </w:style>
  <w:style w:type="character" w:customStyle="1" w:styleId="TextoindependienteCar">
    <w:name w:val="Texto independiente Car"/>
    <w:aliases w:val="Teorema Texto Car"/>
    <w:basedOn w:val="Fuentedeprrafopredeter"/>
    <w:link w:val="Textoindependiente"/>
    <w:rsid w:val="0029310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1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1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651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35</cp:revision>
  <cp:lastPrinted>2017-12-05T13:41:00Z</cp:lastPrinted>
  <dcterms:created xsi:type="dcterms:W3CDTF">2017-08-23T14:29:00Z</dcterms:created>
  <dcterms:modified xsi:type="dcterms:W3CDTF">2017-12-18T13:37:00Z</dcterms:modified>
</cp:coreProperties>
</file>