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809890" cy="793961"/>
            <wp:effectExtent b="0" l="0" r="0" t="0"/>
            <wp:docPr descr="Texto&#10;&#10;Descripción generada automáticamente con confianza baja" id="1" name="image1.png"/>
            <a:graphic>
              <a:graphicData uri="http://schemas.openxmlformats.org/drawingml/2006/picture">
                <pic:pic>
                  <pic:nvPicPr>
                    <pic:cNvPr descr="Texto&#10;&#10;Descripción generada automáticamente con confianza baj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890" cy="793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CONDICIONES DE LAS PRESENTACIONES VIDEOS: 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Las presentaciones  en VIDEO  deben  reflejar  los  proyectos de investigación finalizados  o en curso.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Especificaciones para los envíos de videos </w:t>
      </w:r>
    </w:p>
    <w:p w:rsidR="00000000" w:rsidDel="00000000" w:rsidP="00000000" w:rsidRDefault="00000000" w:rsidRPr="00000000" w14:paraId="00000007">
      <w:pPr>
        <w:shd w:fill="ffffff" w:val="clear"/>
        <w:spacing w:after="22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 recepción de los videos será desde del 2 a 16 de mayo  .</w:t>
      </w:r>
    </w:p>
    <w:p w:rsidR="00000000" w:rsidDel="00000000" w:rsidP="00000000" w:rsidRDefault="00000000" w:rsidRPr="00000000" w14:paraId="00000008">
      <w:pPr>
        <w:shd w:fill="ffffff" w:val="clear"/>
        <w:spacing w:after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Los mismos serán enviados por correo electrónico al mail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jornadasinvestigacion.unq@gmail.com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mencionando el nombre del proyecto en el archivo y asunto del correo </w:t>
      </w:r>
    </w:p>
    <w:p w:rsidR="00000000" w:rsidDel="00000000" w:rsidP="00000000" w:rsidRDefault="00000000" w:rsidRPr="00000000" w14:paraId="0000000A">
      <w:pPr>
        <w:shd w:fill="ffffff" w:val="clear"/>
        <w:spacing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Los videos presentados deben seguir las siguientes pautas: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240" w:line="276" w:lineRule="auto"/>
        <w:ind w:left="720" w:hanging="36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Duración del audiovisual: de hasta 7 minutos 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Resolución de alta definición (HD) (720p o superior)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El video debe estar alojado en Youtube  a fin de poder enviar su correspondiente enlace (URL) en el correo enviado.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240" w:line="276" w:lineRule="auto"/>
        <w:ind w:left="720" w:hanging="36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Los autores deberán ser los titulares de los derechos de autor de su video</w:t>
      </w:r>
    </w:p>
    <w:p w:rsidR="00000000" w:rsidDel="00000000" w:rsidP="00000000" w:rsidRDefault="00000000" w:rsidRPr="00000000" w14:paraId="0000000F">
      <w:pPr>
        <w:shd w:fill="ffffff" w:val="clear"/>
        <w:spacing w:after="240"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240" w:line="276" w:lineRule="auto"/>
        <w:ind w:left="3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el cuerpo del mensaje deben incluir los siguientes datos y leyendas:</w:t>
      </w:r>
    </w:p>
    <w:p w:rsidR="00000000" w:rsidDel="00000000" w:rsidP="00000000" w:rsidRDefault="00000000" w:rsidRPr="00000000" w14:paraId="00000011">
      <w:pPr>
        <w:shd w:fill="ffffff" w:val="clear"/>
        <w:spacing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Nombre completo y email del autor principal: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Enlace de Youtube de su vídeo: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video debe estar publicado con el ajuste de privacidad como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Oculto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24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 título.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Autores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Introducción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Objetivos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Metodología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Resultados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Conclusiones / reflexiones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24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Bibliografía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40" w:line="276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Mail de contacto para exponer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4e5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e50"/>
          <w:sz w:val="21"/>
          <w:szCs w:val="21"/>
          <w:highlight w:val="white"/>
          <w:u w:val="none"/>
          <w:vertAlign w:val="baseline"/>
          <w:rtl w:val="0"/>
        </w:rPr>
        <w:t xml:space="preserve">Yo, ………………………como autor principal del Proyecto y este video,  brindo mi consentimiento expreso e inequivoco  y autorizo el uso de mi imagen y mi voz a la Dirección de la  Carrera de Terapia Ocupacional de la Universidad Nacional de Quilmes a fin de publicar el audiovisual adjunto en este mail en la web y/o redes sociales de la carrera.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Firma y aclaración </w:t>
      </w:r>
    </w:p>
    <w:p w:rsidR="00000000" w:rsidDel="00000000" w:rsidP="00000000" w:rsidRDefault="00000000" w:rsidRPr="00000000" w14:paraId="00000021">
      <w:pPr>
        <w:shd w:fill="ffffff" w:val="clear"/>
        <w:spacing w:after="220" w:before="240" w:line="276" w:lineRule="auto"/>
        <w:ind w:left="36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·        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Proceso de Revisión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Después de la presentación, los videos serán revisados por el comité organizador 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VI JORNADAS DE INVESTIGACIÓN EN TERAPIA OCUPACIONAL </w:t>
    </w:r>
  </w:p>
  <w:p w:rsidR="00000000" w:rsidDel="00000000" w:rsidP="00000000" w:rsidRDefault="00000000" w:rsidRPr="00000000" w14:paraId="00000026">
    <w:pPr>
      <w:jc w:val="center"/>
      <w:rPr>
        <w:color w:val="a6a6a6"/>
      </w:rPr>
    </w:pPr>
    <w:r w:rsidDel="00000000" w:rsidR="00000000" w:rsidRPr="00000000">
      <w:rPr>
        <w:rFonts w:ascii="Bookman Old Style" w:cs="Bookman Old Style" w:eastAsia="Bookman Old Style" w:hAnsi="Bookman Old Style"/>
        <w:color w:val="a6a6a6"/>
        <w:sz w:val="24"/>
        <w:szCs w:val="24"/>
        <w:rtl w:val="0"/>
      </w:rPr>
      <w:t xml:space="preserve">UNQ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rnadasinvestigacion.unq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